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65F" w:rsidRDefault="004A565F" w:rsidP="00B71023">
      <w:pPr>
        <w:pStyle w:val="Brezrazmikov"/>
        <w:jc w:val="both"/>
        <w:rPr>
          <w:b/>
          <w:sz w:val="24"/>
        </w:rPr>
      </w:pPr>
    </w:p>
    <w:p w:rsidR="006E4CEA" w:rsidRDefault="006E4CEA" w:rsidP="00B71023">
      <w:pPr>
        <w:pStyle w:val="Brezrazmikov"/>
        <w:jc w:val="both"/>
        <w:rPr>
          <w:b/>
          <w:sz w:val="24"/>
        </w:rPr>
      </w:pPr>
      <w:bookmarkStart w:id="0" w:name="_GoBack"/>
      <w:bookmarkEnd w:id="0"/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620"/>
        <w:gridCol w:w="4140"/>
      </w:tblGrid>
      <w:tr w:rsidR="006E4CEA" w:rsidTr="002D35E0">
        <w:trPr>
          <w:trHeight w:val="1087"/>
        </w:trPr>
        <w:tc>
          <w:tcPr>
            <w:tcW w:w="3780" w:type="dxa"/>
            <w:shd w:val="clear" w:color="auto" w:fill="auto"/>
          </w:tcPr>
          <w:p w:rsidR="006E4CEA" w:rsidRDefault="006E4CEA" w:rsidP="002D35E0">
            <w:pPr>
              <w:jc w:val="right"/>
              <w:rPr>
                <w:rFonts w:ascii="Arial" w:hAnsi="Arial" w:cs="Arial"/>
              </w:rPr>
            </w:pPr>
          </w:p>
          <w:p w:rsidR="006E4CEA" w:rsidRDefault="006E4CEA" w:rsidP="002D35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Republika Slovenija</w:t>
            </w:r>
          </w:p>
          <w:p w:rsidR="006E4CEA" w:rsidRDefault="006E4CEA" w:rsidP="002D35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OBČINA ZAGORJE OB SAVI</w:t>
            </w:r>
          </w:p>
          <w:p w:rsidR="006E4CEA" w:rsidRDefault="006E4CEA" w:rsidP="002D35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Cesta 9. avgusta 5 </w:t>
            </w:r>
          </w:p>
          <w:p w:rsidR="006E4CEA" w:rsidRDefault="006E4CEA" w:rsidP="002D35E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1410 Zagorje ob Savi</w:t>
            </w:r>
          </w:p>
        </w:tc>
        <w:tc>
          <w:tcPr>
            <w:tcW w:w="1620" w:type="dxa"/>
            <w:shd w:val="clear" w:color="auto" w:fill="auto"/>
          </w:tcPr>
          <w:p w:rsidR="006E4CEA" w:rsidRDefault="002A2DF2" w:rsidP="002D35E0">
            <w:pPr>
              <w:rPr>
                <w:rFonts w:ascii="Arial" w:hAnsi="Arial" w:cs="Arial"/>
              </w:rPr>
            </w:pPr>
            <w: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0;margin-top:-51.8pt;width:52.25pt;height:61.9pt;z-index:251658240;visibility:visible;mso-wrap-edited:f;mso-position-horizontal:center;mso-position-horizontal-relative:text;mso-position-vertical-relative:text" wrapcoords="-460 0 -460 21214 21600 21214 21600 0 -460 0">
                  <v:imagedata r:id="rId5" o:title=""/>
                  <w10:wrap type="square"/>
                </v:shape>
                <o:OLEObject Type="Embed" ProgID="Word.Picture.8" ShapeID="_x0000_s1026" DrawAspect="Content" ObjectID="_1681040176" r:id="rId6"/>
              </w:object>
            </w:r>
          </w:p>
        </w:tc>
        <w:tc>
          <w:tcPr>
            <w:tcW w:w="4140" w:type="dxa"/>
            <w:shd w:val="clear" w:color="auto" w:fill="auto"/>
          </w:tcPr>
          <w:p w:rsidR="006E4CEA" w:rsidRDefault="006E4CEA" w:rsidP="002D35E0">
            <w:pPr>
              <w:rPr>
                <w:rFonts w:ascii="Arial" w:hAnsi="Arial" w:cs="Arial"/>
              </w:rPr>
            </w:pPr>
          </w:p>
          <w:p w:rsidR="006E4CEA" w:rsidRDefault="006E4CEA" w:rsidP="002D3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tel.: 03 56 55 700</w:t>
            </w:r>
          </w:p>
          <w:p w:rsidR="006E4CEA" w:rsidRDefault="006E4CEA" w:rsidP="002D35E0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fax</w:t>
            </w:r>
            <w:proofErr w:type="spellEnd"/>
            <w:r>
              <w:rPr>
                <w:rFonts w:ascii="Arial" w:hAnsi="Arial" w:cs="Arial"/>
              </w:rPr>
              <w:t>: 03 56 64 011</w:t>
            </w:r>
          </w:p>
          <w:p w:rsidR="006E4CEA" w:rsidRDefault="006E4CEA" w:rsidP="002D35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www.zagorje.si</w:t>
            </w:r>
          </w:p>
          <w:p w:rsidR="006E4CEA" w:rsidRDefault="002A2DF2" w:rsidP="002D35E0">
            <w:pPr>
              <w:rPr>
                <w:rFonts w:ascii="Arial" w:hAnsi="Arial" w:cs="Arial"/>
              </w:rPr>
            </w:pPr>
            <w:hyperlink r:id="rId7" w:history="1">
              <w:r w:rsidR="006E4CEA" w:rsidRPr="00B20C33">
                <w:rPr>
                  <w:rStyle w:val="Hiperpovezava"/>
                  <w:rFonts w:ascii="Arial" w:hAnsi="Arial" w:cs="Arial"/>
                </w:rPr>
                <w:t>obcina.zagorje@zagorje.si</w:t>
              </w:r>
            </w:hyperlink>
          </w:p>
        </w:tc>
      </w:tr>
    </w:tbl>
    <w:p w:rsidR="006E4CEA" w:rsidRPr="007D51A5" w:rsidRDefault="006E4CEA" w:rsidP="006E4CEA">
      <w:pPr>
        <w:rPr>
          <w:rFonts w:ascii="Arial" w:hAnsi="Arial" w:cs="Arial"/>
          <w:b/>
          <w:sz w:val="24"/>
          <w:szCs w:val="24"/>
        </w:rPr>
      </w:pPr>
      <w:r w:rsidRPr="00984820">
        <w:rPr>
          <w:rFonts w:ascii="Arial" w:hAnsi="Arial" w:cs="Arial"/>
          <w:b/>
          <w:sz w:val="16"/>
        </w:rPr>
        <w:t xml:space="preserve">        </w:t>
      </w:r>
      <w:r w:rsidRPr="00984820">
        <w:rPr>
          <w:rFonts w:ascii="Arial" w:hAnsi="Arial" w:cs="Arial"/>
          <w:b/>
          <w:sz w:val="16"/>
        </w:rPr>
        <w:tab/>
      </w:r>
      <w:r w:rsidRPr="00984820">
        <w:rPr>
          <w:rFonts w:ascii="Arial" w:hAnsi="Arial" w:cs="Arial"/>
          <w:b/>
          <w:sz w:val="16"/>
        </w:rPr>
        <w:tab/>
      </w:r>
      <w:r w:rsidRPr="00984820">
        <w:rPr>
          <w:rFonts w:ascii="Arial" w:hAnsi="Arial" w:cs="Arial"/>
          <w:b/>
          <w:sz w:val="16"/>
        </w:rPr>
        <w:tab/>
      </w:r>
      <w:r w:rsidRPr="007D51A5">
        <w:rPr>
          <w:rFonts w:ascii="Arial" w:hAnsi="Arial" w:cs="Arial"/>
          <w:b/>
          <w:sz w:val="24"/>
          <w:szCs w:val="24"/>
        </w:rPr>
        <w:tab/>
      </w:r>
    </w:p>
    <w:p w:rsidR="006E4CEA" w:rsidRPr="008B1754" w:rsidRDefault="006E4CEA" w:rsidP="006E4CEA">
      <w:pPr>
        <w:pStyle w:val="Naslov4"/>
        <w:rPr>
          <w:rFonts w:ascii="Arial Narrow" w:hAnsi="Arial Narrow"/>
          <w:szCs w:val="24"/>
        </w:rPr>
      </w:pPr>
      <w:r w:rsidRPr="008B1754">
        <w:rPr>
          <w:rFonts w:ascii="Arial Narrow" w:hAnsi="Arial Narrow"/>
          <w:szCs w:val="24"/>
        </w:rPr>
        <w:t>ŽUPAN</w:t>
      </w:r>
    </w:p>
    <w:p w:rsidR="006E4CEA" w:rsidRPr="008B1754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</w:p>
    <w:p w:rsidR="006E4CEA" w:rsidRPr="008B1754" w:rsidRDefault="006E4CEA" w:rsidP="006E4CEA">
      <w:pPr>
        <w:pStyle w:val="Telobesedila"/>
        <w:rPr>
          <w:rFonts w:ascii="Arial Narrow" w:hAnsi="Arial Narrow" w:cs="Arial"/>
          <w:szCs w:val="24"/>
        </w:rPr>
      </w:pPr>
    </w:p>
    <w:p w:rsidR="006E4CEA" w:rsidRPr="008B1754" w:rsidRDefault="006E4CEA" w:rsidP="006E4CEA">
      <w:pPr>
        <w:pStyle w:val="Telobesedila"/>
        <w:rPr>
          <w:rFonts w:ascii="Arial Narrow" w:hAnsi="Arial Narrow" w:cs="Arial"/>
          <w:szCs w:val="24"/>
        </w:rPr>
      </w:pPr>
      <w:r w:rsidRPr="008B1754">
        <w:rPr>
          <w:rFonts w:ascii="Arial Narrow" w:hAnsi="Arial Narrow" w:cs="Arial"/>
          <w:szCs w:val="24"/>
        </w:rPr>
        <w:t xml:space="preserve">Številka: </w:t>
      </w:r>
      <w:r w:rsidR="009661E4" w:rsidRPr="008B1754">
        <w:rPr>
          <w:rFonts w:ascii="Arial Narrow" w:hAnsi="Arial Narrow" w:cs="Arial"/>
          <w:szCs w:val="24"/>
        </w:rPr>
        <w:t>007-1/2018-</w:t>
      </w:r>
      <w:r w:rsidR="00261A1D">
        <w:rPr>
          <w:rFonts w:ascii="Arial Narrow" w:hAnsi="Arial Narrow" w:cs="Arial"/>
          <w:szCs w:val="24"/>
        </w:rPr>
        <w:t>4</w:t>
      </w:r>
    </w:p>
    <w:p w:rsidR="006E4CEA" w:rsidRPr="00261A1D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>Datum</w:t>
      </w:r>
      <w:r w:rsidRPr="00261A1D">
        <w:rPr>
          <w:rFonts w:ascii="Arial Narrow" w:hAnsi="Arial Narrow" w:cs="Arial"/>
          <w:sz w:val="24"/>
          <w:szCs w:val="24"/>
        </w:rPr>
        <w:t xml:space="preserve">:   </w:t>
      </w:r>
      <w:r w:rsidR="008B1754" w:rsidRPr="00261A1D">
        <w:rPr>
          <w:rFonts w:ascii="Arial Narrow" w:hAnsi="Arial Narrow" w:cs="Arial"/>
          <w:sz w:val="24"/>
          <w:szCs w:val="24"/>
        </w:rPr>
        <w:t>0</w:t>
      </w:r>
      <w:r w:rsidR="001C1746" w:rsidRPr="00261A1D">
        <w:rPr>
          <w:rFonts w:ascii="Arial Narrow" w:hAnsi="Arial Narrow" w:cs="Arial"/>
          <w:sz w:val="24"/>
          <w:szCs w:val="24"/>
        </w:rPr>
        <w:t>3</w:t>
      </w:r>
      <w:r w:rsidR="009E4F01" w:rsidRPr="00261A1D">
        <w:rPr>
          <w:rFonts w:ascii="Arial Narrow" w:hAnsi="Arial Narrow" w:cs="Arial"/>
          <w:sz w:val="24"/>
          <w:szCs w:val="24"/>
        </w:rPr>
        <w:t xml:space="preserve">. </w:t>
      </w:r>
      <w:r w:rsidR="008B1754" w:rsidRPr="00261A1D">
        <w:rPr>
          <w:rFonts w:ascii="Arial Narrow" w:hAnsi="Arial Narrow" w:cs="Arial"/>
          <w:sz w:val="24"/>
          <w:szCs w:val="24"/>
        </w:rPr>
        <w:t>05</w:t>
      </w:r>
      <w:r w:rsidR="009E4F01" w:rsidRPr="00261A1D">
        <w:rPr>
          <w:rFonts w:ascii="Arial Narrow" w:hAnsi="Arial Narrow" w:cs="Arial"/>
          <w:sz w:val="24"/>
          <w:szCs w:val="24"/>
        </w:rPr>
        <w:t>. 2018</w:t>
      </w:r>
      <w:r w:rsidRPr="00261A1D">
        <w:rPr>
          <w:rFonts w:ascii="Arial Narrow" w:hAnsi="Arial Narrow" w:cs="Arial"/>
          <w:sz w:val="24"/>
          <w:szCs w:val="24"/>
        </w:rPr>
        <w:t xml:space="preserve"> </w:t>
      </w:r>
    </w:p>
    <w:p w:rsidR="006E4CEA" w:rsidRPr="00261A1D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</w:p>
    <w:p w:rsidR="006E4CEA" w:rsidRPr="008B1754" w:rsidRDefault="006E4CEA" w:rsidP="006E4CEA">
      <w:pPr>
        <w:pStyle w:val="Naslov5"/>
        <w:rPr>
          <w:rFonts w:ascii="Arial Narrow" w:hAnsi="Arial Narrow" w:cs="Arial"/>
          <w:bCs/>
          <w:sz w:val="24"/>
          <w:szCs w:val="24"/>
        </w:rPr>
      </w:pPr>
    </w:p>
    <w:p w:rsidR="006E4CEA" w:rsidRPr="008B1754" w:rsidRDefault="006E4CEA" w:rsidP="006E4CEA">
      <w:pPr>
        <w:pStyle w:val="Naslov5"/>
        <w:rPr>
          <w:rFonts w:ascii="Arial Narrow" w:hAnsi="Arial Narrow" w:cs="Arial"/>
          <w:bCs/>
          <w:sz w:val="24"/>
          <w:szCs w:val="24"/>
        </w:rPr>
      </w:pPr>
      <w:r w:rsidRPr="008B1754">
        <w:rPr>
          <w:rFonts w:ascii="Arial Narrow" w:hAnsi="Arial Narrow" w:cs="Arial"/>
          <w:bCs/>
          <w:sz w:val="24"/>
          <w:szCs w:val="24"/>
        </w:rPr>
        <w:t xml:space="preserve">OBČINSKI SVET </w:t>
      </w:r>
    </w:p>
    <w:p w:rsidR="006E4CEA" w:rsidRPr="008B1754" w:rsidRDefault="006E4CEA" w:rsidP="006E4CEA">
      <w:pPr>
        <w:pStyle w:val="Naslov5"/>
        <w:rPr>
          <w:rFonts w:ascii="Arial Narrow" w:hAnsi="Arial Narrow" w:cs="Arial"/>
          <w:bCs/>
          <w:sz w:val="24"/>
          <w:szCs w:val="24"/>
        </w:rPr>
      </w:pPr>
      <w:r w:rsidRPr="008B1754">
        <w:rPr>
          <w:rFonts w:ascii="Arial Narrow" w:hAnsi="Arial Narrow" w:cs="Arial"/>
          <w:bCs/>
          <w:sz w:val="24"/>
          <w:szCs w:val="24"/>
        </w:rPr>
        <w:t>OBČINE ZAGORJE OB SAVI</w:t>
      </w:r>
    </w:p>
    <w:p w:rsidR="006E4CEA" w:rsidRPr="008B1754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</w:p>
    <w:p w:rsidR="006E4CEA" w:rsidRPr="008B1754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</w:p>
    <w:p w:rsidR="000F42CB" w:rsidRPr="000F42CB" w:rsidRDefault="006E4CEA" w:rsidP="000F42CB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b/>
          <w:bCs/>
          <w:sz w:val="24"/>
          <w:szCs w:val="24"/>
        </w:rPr>
        <w:t>ZADEVA</w:t>
      </w:r>
      <w:r w:rsidRPr="008B1754">
        <w:rPr>
          <w:rFonts w:ascii="Arial Narrow" w:hAnsi="Arial Narrow" w:cs="Arial"/>
          <w:sz w:val="24"/>
          <w:szCs w:val="24"/>
        </w:rPr>
        <w:t xml:space="preserve">: </w:t>
      </w:r>
      <w:r w:rsidRPr="000F42CB">
        <w:rPr>
          <w:rFonts w:ascii="Arial Narrow" w:hAnsi="Arial Narrow" w:cs="Arial"/>
          <w:sz w:val="24"/>
          <w:szCs w:val="24"/>
        </w:rPr>
        <w:t xml:space="preserve">ODLOK O POSTOPKU SOFINANCIRANJA LETNEGA PROGRAMA ŠPORTA V OBČINI ZAGORJE OB </w:t>
      </w:r>
    </w:p>
    <w:p w:rsidR="006E4CEA" w:rsidRPr="000F42CB" w:rsidRDefault="006E4CEA" w:rsidP="000F42CB">
      <w:pPr>
        <w:pStyle w:val="Brezrazmikov"/>
        <w:rPr>
          <w:rFonts w:ascii="Arial Narrow" w:hAnsi="Arial Narrow" w:cs="Arial"/>
          <w:sz w:val="24"/>
          <w:szCs w:val="24"/>
        </w:rPr>
      </w:pPr>
      <w:r w:rsidRPr="000F42CB">
        <w:rPr>
          <w:rFonts w:ascii="Arial Narrow" w:hAnsi="Arial Narrow" w:cs="Arial"/>
          <w:sz w:val="24"/>
          <w:szCs w:val="24"/>
        </w:rPr>
        <w:t xml:space="preserve">SAVI </w:t>
      </w:r>
      <w:r w:rsidR="001C1746" w:rsidRPr="000F42CB">
        <w:rPr>
          <w:rFonts w:ascii="Arial Narrow" w:hAnsi="Arial Narrow" w:cs="Arial"/>
          <w:sz w:val="24"/>
          <w:szCs w:val="24"/>
        </w:rPr>
        <w:t>–</w:t>
      </w:r>
      <w:r w:rsidR="00395ADB" w:rsidRPr="000F42CB">
        <w:rPr>
          <w:rFonts w:ascii="Arial Narrow" w:hAnsi="Arial Narrow" w:cs="Arial"/>
          <w:sz w:val="24"/>
          <w:szCs w:val="24"/>
        </w:rPr>
        <w:t xml:space="preserve"> </w:t>
      </w:r>
      <w:r w:rsidR="001C1746" w:rsidRPr="000F42CB">
        <w:rPr>
          <w:rFonts w:ascii="Arial Narrow" w:hAnsi="Arial Narrow" w:cs="Arial"/>
          <w:sz w:val="24"/>
          <w:szCs w:val="24"/>
        </w:rPr>
        <w:t>druga obravnava</w:t>
      </w:r>
    </w:p>
    <w:p w:rsidR="006E4CEA" w:rsidRPr="008B1754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</w:p>
    <w:p w:rsidR="006E4CEA" w:rsidRPr="008B1754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 xml:space="preserve"> </w:t>
      </w:r>
    </w:p>
    <w:p w:rsidR="006E4CEA" w:rsidRPr="008B1754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b/>
          <w:bCs/>
          <w:sz w:val="24"/>
          <w:szCs w:val="24"/>
        </w:rPr>
        <w:t>NAMEN</w:t>
      </w:r>
      <w:r w:rsidRPr="008B1754">
        <w:rPr>
          <w:rFonts w:ascii="Arial Narrow" w:hAnsi="Arial Narrow" w:cs="Arial"/>
          <w:sz w:val="24"/>
          <w:szCs w:val="24"/>
        </w:rPr>
        <w:t xml:space="preserve">:  Obravnava in sprejem </w:t>
      </w:r>
    </w:p>
    <w:p w:rsidR="006E4CEA" w:rsidRPr="008B1754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</w:p>
    <w:p w:rsidR="006E4CEA" w:rsidRPr="008B1754" w:rsidRDefault="006E4CEA" w:rsidP="006E4CEA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b/>
          <w:bCs/>
          <w:sz w:val="24"/>
          <w:szCs w:val="24"/>
        </w:rPr>
        <w:t>PRAVNA PODLAGA</w:t>
      </w:r>
      <w:r w:rsidRPr="008B1754">
        <w:rPr>
          <w:rFonts w:ascii="Arial Narrow" w:hAnsi="Arial Narrow" w:cs="Arial"/>
          <w:sz w:val="24"/>
          <w:szCs w:val="24"/>
        </w:rPr>
        <w:t xml:space="preserve">:  16. in 98. člen Zakona o športu (Uradni list RS, št. 29/17; ZŠpo-1), Resolucija o Nacionalnem programu športa v Republiki Sloveniji za obdobje 2014-2013 (Uradni list RS, št. 26/14; NPŠ), Izvedbeni načrt Resolucije </w:t>
      </w:r>
      <w:r w:rsidR="00E46599" w:rsidRPr="008B1754">
        <w:rPr>
          <w:rFonts w:ascii="Arial Narrow" w:hAnsi="Arial Narrow" w:cs="Arial"/>
          <w:sz w:val="24"/>
          <w:szCs w:val="24"/>
        </w:rPr>
        <w:t>o</w:t>
      </w:r>
      <w:r w:rsidRPr="008B1754">
        <w:rPr>
          <w:rFonts w:ascii="Arial Narrow" w:hAnsi="Arial Narrow" w:cs="Arial"/>
          <w:sz w:val="24"/>
          <w:szCs w:val="24"/>
        </w:rPr>
        <w:t xml:space="preserve"> nacionalnem programu športa v Republiki Sloveniji za obdobje 2014-2023 (sklep vlade št. 00727-12/2014/7; IN NPŠ</w:t>
      </w:r>
      <w:r w:rsidR="00395ADB" w:rsidRPr="008B1754">
        <w:rPr>
          <w:rFonts w:ascii="Arial Narrow" w:hAnsi="Arial Narrow" w:cs="Arial"/>
          <w:sz w:val="24"/>
          <w:szCs w:val="24"/>
        </w:rPr>
        <w:t xml:space="preserve">), 17. člen Statuta Občine  Zagorje ob Savi (Uradni list RS, št. 30/2015) </w:t>
      </w:r>
      <w:r w:rsidRPr="00261A1D">
        <w:rPr>
          <w:rFonts w:ascii="Arial Narrow" w:hAnsi="Arial Narrow" w:cs="Arial"/>
          <w:sz w:val="24"/>
          <w:szCs w:val="24"/>
        </w:rPr>
        <w:t xml:space="preserve">in </w:t>
      </w:r>
      <w:r w:rsidR="00395ADB" w:rsidRPr="00261A1D">
        <w:rPr>
          <w:rFonts w:ascii="Arial Narrow" w:hAnsi="Arial Narrow" w:cs="Arial"/>
          <w:sz w:val="24"/>
          <w:szCs w:val="24"/>
        </w:rPr>
        <w:t>9</w:t>
      </w:r>
      <w:r w:rsidR="001C1746" w:rsidRPr="00261A1D">
        <w:rPr>
          <w:rFonts w:ascii="Arial Narrow" w:hAnsi="Arial Narrow" w:cs="Arial"/>
          <w:sz w:val="24"/>
          <w:szCs w:val="24"/>
        </w:rPr>
        <w:t>2</w:t>
      </w:r>
      <w:r w:rsidR="00395ADB" w:rsidRPr="00261A1D">
        <w:rPr>
          <w:rFonts w:ascii="Arial Narrow" w:hAnsi="Arial Narrow" w:cs="Arial"/>
          <w:sz w:val="24"/>
          <w:szCs w:val="24"/>
        </w:rPr>
        <w:t xml:space="preserve">. člen </w:t>
      </w:r>
      <w:r w:rsidR="00395ADB" w:rsidRPr="008B1754">
        <w:rPr>
          <w:rFonts w:ascii="Arial Narrow" w:hAnsi="Arial Narrow" w:cs="Arial"/>
          <w:sz w:val="24"/>
          <w:szCs w:val="24"/>
        </w:rPr>
        <w:t>Poslovnika Občinskega sveta Občine Zagorje ob Savi (Uradni list RS, št. 30/2015)</w:t>
      </w:r>
    </w:p>
    <w:p w:rsidR="006E4CEA" w:rsidRPr="008B1754" w:rsidRDefault="006E4CEA" w:rsidP="006E4CEA">
      <w:pPr>
        <w:pStyle w:val="Telobesedila"/>
        <w:rPr>
          <w:rFonts w:ascii="Arial Narrow" w:hAnsi="Arial Narrow" w:cs="Arial"/>
          <w:szCs w:val="24"/>
        </w:rPr>
      </w:pPr>
    </w:p>
    <w:p w:rsidR="006E4CEA" w:rsidRPr="008B1754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b/>
          <w:bCs/>
          <w:sz w:val="24"/>
          <w:szCs w:val="24"/>
        </w:rPr>
        <w:t>POROČEVALCA</w:t>
      </w:r>
      <w:r w:rsidRPr="008B1754">
        <w:rPr>
          <w:rFonts w:ascii="Arial Narrow" w:hAnsi="Arial Narrow" w:cs="Arial"/>
          <w:sz w:val="24"/>
          <w:szCs w:val="24"/>
        </w:rPr>
        <w:t>: Blanka Šmit - vodja oddelka za družbene dejavnosti in gospodarstvo</w:t>
      </w:r>
    </w:p>
    <w:p w:rsidR="006E4CEA" w:rsidRPr="008B1754" w:rsidRDefault="006E4CEA" w:rsidP="006E4CEA">
      <w:pPr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 xml:space="preserve">                              Olaf Grbec, zunanji strokovni sodelavec</w:t>
      </w:r>
    </w:p>
    <w:p w:rsidR="003D1B9F" w:rsidRPr="008B1754" w:rsidRDefault="003D1B9F" w:rsidP="00B71023">
      <w:pPr>
        <w:pStyle w:val="Brezrazmikov"/>
        <w:pBdr>
          <w:bottom w:val="single" w:sz="12" w:space="1" w:color="auto"/>
        </w:pBdr>
        <w:jc w:val="both"/>
        <w:rPr>
          <w:rFonts w:ascii="Arial Narrow" w:hAnsi="Arial Narrow" w:cs="Arial"/>
          <w:sz w:val="24"/>
          <w:szCs w:val="24"/>
        </w:rPr>
      </w:pPr>
    </w:p>
    <w:p w:rsidR="00C630A6" w:rsidRPr="008B1754" w:rsidRDefault="00C630A6" w:rsidP="004A565F">
      <w:pPr>
        <w:pStyle w:val="Brezrazmikov"/>
        <w:rPr>
          <w:rFonts w:ascii="Arial Narrow" w:hAnsi="Arial Narrow" w:cs="Arial"/>
          <w:sz w:val="24"/>
          <w:szCs w:val="24"/>
        </w:rPr>
      </w:pPr>
    </w:p>
    <w:p w:rsidR="00C630A6" w:rsidRPr="008B1754" w:rsidRDefault="00C630A6" w:rsidP="00C630A6">
      <w:pPr>
        <w:pStyle w:val="Brezrazmikov"/>
        <w:jc w:val="center"/>
        <w:rPr>
          <w:rFonts w:ascii="Arial Narrow" w:hAnsi="Arial Narrow" w:cs="Arial"/>
          <w:b/>
          <w:sz w:val="24"/>
          <w:szCs w:val="24"/>
        </w:rPr>
      </w:pPr>
      <w:r w:rsidRPr="008B1754">
        <w:rPr>
          <w:rFonts w:ascii="Arial Narrow" w:hAnsi="Arial Narrow" w:cs="Arial"/>
          <w:b/>
          <w:sz w:val="24"/>
          <w:szCs w:val="24"/>
        </w:rPr>
        <w:t>O</w:t>
      </w:r>
      <w:r w:rsidR="00465FEB" w:rsidRPr="008B1754">
        <w:rPr>
          <w:rFonts w:ascii="Arial Narrow" w:hAnsi="Arial Narrow" w:cs="Arial"/>
          <w:b/>
          <w:sz w:val="24"/>
          <w:szCs w:val="24"/>
        </w:rPr>
        <w:t>BRAZLOŽITEV</w:t>
      </w:r>
    </w:p>
    <w:p w:rsidR="00DB0E56" w:rsidRPr="008B1754" w:rsidRDefault="00DB0E56" w:rsidP="00C630A6">
      <w:pPr>
        <w:pStyle w:val="Brezrazmikov"/>
        <w:jc w:val="center"/>
        <w:rPr>
          <w:rFonts w:ascii="Arial Narrow" w:hAnsi="Arial Narrow" w:cs="Arial"/>
          <w:b/>
          <w:sz w:val="24"/>
          <w:szCs w:val="24"/>
        </w:rPr>
      </w:pPr>
    </w:p>
    <w:p w:rsidR="00C630A6" w:rsidRPr="008B1754" w:rsidRDefault="00C630A6" w:rsidP="00C630A6">
      <w:pPr>
        <w:pStyle w:val="Brezrazmikov"/>
        <w:jc w:val="both"/>
        <w:rPr>
          <w:rFonts w:ascii="Arial Narrow" w:hAnsi="Arial Narrow" w:cs="Arial"/>
          <w:b/>
          <w:sz w:val="24"/>
          <w:szCs w:val="24"/>
        </w:rPr>
      </w:pPr>
      <w:r w:rsidRPr="008B1754">
        <w:rPr>
          <w:rFonts w:ascii="Arial Narrow" w:hAnsi="Arial Narrow" w:cs="Arial"/>
          <w:b/>
          <w:sz w:val="24"/>
          <w:szCs w:val="24"/>
        </w:rPr>
        <w:t>1/ PRAVNE PODLAGE</w:t>
      </w:r>
    </w:p>
    <w:p w:rsidR="00C630A6" w:rsidRPr="008B1754" w:rsidRDefault="00B71023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 xml:space="preserve">Državni zbor RS je aprila 2014 sprejel Resolucijo o Nacionalnem programu športa v Republiki </w:t>
      </w:r>
      <w:r w:rsidR="00C55DD8" w:rsidRPr="008B1754">
        <w:rPr>
          <w:rFonts w:ascii="Arial Narrow" w:hAnsi="Arial Narrow" w:cs="Arial"/>
          <w:sz w:val="24"/>
          <w:szCs w:val="24"/>
        </w:rPr>
        <w:t>Sloveniji za obdobje 2014-202</w:t>
      </w:r>
      <w:r w:rsidRPr="008B1754">
        <w:rPr>
          <w:rFonts w:ascii="Arial Narrow" w:hAnsi="Arial Narrow" w:cs="Arial"/>
          <w:sz w:val="24"/>
          <w:szCs w:val="24"/>
        </w:rPr>
        <w:t>3, temu pa je po sklepu vlade R</w:t>
      </w:r>
      <w:r w:rsidR="008B1754">
        <w:rPr>
          <w:rFonts w:ascii="Arial Narrow" w:hAnsi="Arial Narrow" w:cs="Arial"/>
          <w:sz w:val="24"/>
          <w:szCs w:val="24"/>
        </w:rPr>
        <w:t>epublike Slovenije</w:t>
      </w:r>
      <w:r w:rsidRPr="008B1754">
        <w:rPr>
          <w:rFonts w:ascii="Arial Narrow" w:hAnsi="Arial Narrow" w:cs="Arial"/>
          <w:sz w:val="24"/>
          <w:szCs w:val="24"/>
        </w:rPr>
        <w:t xml:space="preserve"> sledil še Izvedbeni načrt Resolucije o Nacionalnem programu športa v R</w:t>
      </w:r>
      <w:r w:rsidR="008B1754">
        <w:rPr>
          <w:rFonts w:ascii="Arial Narrow" w:hAnsi="Arial Narrow" w:cs="Arial"/>
          <w:sz w:val="24"/>
          <w:szCs w:val="24"/>
        </w:rPr>
        <w:t>epubliki Sloveniji</w:t>
      </w:r>
      <w:r w:rsidRPr="008B1754">
        <w:rPr>
          <w:rFonts w:ascii="Arial Narrow" w:hAnsi="Arial Narrow" w:cs="Arial"/>
          <w:sz w:val="24"/>
          <w:szCs w:val="24"/>
        </w:rPr>
        <w:t>. V obeh dokumentih so na novo začrtane usmeritve razvoja športa v Sloveniji v obd</w:t>
      </w:r>
      <w:r w:rsidR="00457F1C" w:rsidRPr="008B1754">
        <w:rPr>
          <w:rFonts w:ascii="Arial Narrow" w:hAnsi="Arial Narrow" w:cs="Arial"/>
          <w:sz w:val="24"/>
          <w:szCs w:val="24"/>
        </w:rPr>
        <w:t>obju 2014-2023</w:t>
      </w:r>
      <w:r w:rsidR="00465FEB" w:rsidRPr="008B1754">
        <w:rPr>
          <w:rFonts w:ascii="Arial Narrow" w:hAnsi="Arial Narrow" w:cs="Arial"/>
          <w:sz w:val="24"/>
          <w:szCs w:val="24"/>
        </w:rPr>
        <w:t>.</w:t>
      </w:r>
      <w:r w:rsidR="00457F1C" w:rsidRPr="008B1754">
        <w:rPr>
          <w:rFonts w:ascii="Arial Narrow" w:hAnsi="Arial Narrow" w:cs="Arial"/>
          <w:sz w:val="24"/>
          <w:szCs w:val="24"/>
        </w:rPr>
        <w:t xml:space="preserve"> 30. maja 2017</w:t>
      </w:r>
      <w:r w:rsidRPr="008B1754">
        <w:rPr>
          <w:rFonts w:ascii="Arial Narrow" w:hAnsi="Arial Narrow" w:cs="Arial"/>
          <w:sz w:val="24"/>
          <w:szCs w:val="24"/>
        </w:rPr>
        <w:t xml:space="preserve"> je </w:t>
      </w:r>
      <w:r w:rsidR="008B1754">
        <w:rPr>
          <w:rFonts w:ascii="Arial Narrow" w:hAnsi="Arial Narrow" w:cs="Arial"/>
          <w:sz w:val="24"/>
          <w:szCs w:val="24"/>
        </w:rPr>
        <w:t>D</w:t>
      </w:r>
      <w:r w:rsidRPr="008B1754">
        <w:rPr>
          <w:rFonts w:ascii="Arial Narrow" w:hAnsi="Arial Narrow" w:cs="Arial"/>
          <w:sz w:val="24"/>
          <w:szCs w:val="24"/>
        </w:rPr>
        <w:t>ržavni zbor R</w:t>
      </w:r>
      <w:r w:rsidR="008B1754">
        <w:rPr>
          <w:rFonts w:ascii="Arial Narrow" w:hAnsi="Arial Narrow" w:cs="Arial"/>
          <w:sz w:val="24"/>
          <w:szCs w:val="24"/>
        </w:rPr>
        <w:t xml:space="preserve">epublike Slovenije </w:t>
      </w:r>
      <w:r w:rsidRPr="008B1754">
        <w:rPr>
          <w:rFonts w:ascii="Arial Narrow" w:hAnsi="Arial Narrow" w:cs="Arial"/>
          <w:sz w:val="24"/>
          <w:szCs w:val="24"/>
        </w:rPr>
        <w:t xml:space="preserve">sprejel </w:t>
      </w:r>
      <w:r w:rsidR="002E346F" w:rsidRPr="008B1754">
        <w:rPr>
          <w:rFonts w:ascii="Arial Narrow" w:hAnsi="Arial Narrow" w:cs="Arial"/>
          <w:sz w:val="24"/>
          <w:szCs w:val="24"/>
        </w:rPr>
        <w:t>tudi nov Zakon o športu</w:t>
      </w:r>
      <w:r w:rsidRPr="008B1754">
        <w:rPr>
          <w:rFonts w:ascii="Arial Narrow" w:hAnsi="Arial Narrow" w:cs="Arial"/>
          <w:sz w:val="24"/>
          <w:szCs w:val="24"/>
        </w:rPr>
        <w:t>, ki v svojem 16. členu (3. odstavek) zavezuje lok</w:t>
      </w:r>
      <w:r w:rsidR="002E346F" w:rsidRPr="008B1754">
        <w:rPr>
          <w:rFonts w:ascii="Arial Narrow" w:hAnsi="Arial Narrow" w:cs="Arial"/>
          <w:sz w:val="24"/>
          <w:szCs w:val="24"/>
        </w:rPr>
        <w:t>alne skupnosti, da z občinskim o</w:t>
      </w:r>
      <w:r w:rsidRPr="008B1754">
        <w:rPr>
          <w:rFonts w:ascii="Arial Narrow" w:hAnsi="Arial Narrow" w:cs="Arial"/>
          <w:sz w:val="24"/>
          <w:szCs w:val="24"/>
        </w:rPr>
        <w:t>dlokom podrobneje opredelijo postopek priprave, sprejemanja in spremljanja izvajanja letnega programa športa v občini.</w:t>
      </w:r>
      <w:r w:rsidR="00457F1C" w:rsidRPr="008B1754">
        <w:rPr>
          <w:rFonts w:ascii="Arial Narrow" w:hAnsi="Arial Narrow" w:cs="Arial"/>
          <w:sz w:val="24"/>
          <w:szCs w:val="24"/>
        </w:rPr>
        <w:t xml:space="preserve"> V 98. členu pa zakon</w:t>
      </w:r>
      <w:r w:rsidRPr="008B1754">
        <w:rPr>
          <w:rFonts w:ascii="Arial Narrow" w:hAnsi="Arial Narrow" w:cs="Arial"/>
          <w:sz w:val="24"/>
          <w:szCs w:val="24"/>
        </w:rPr>
        <w:t xml:space="preserve"> nalaga lokalnim skupnostim, da občinske predpise s področja športa</w:t>
      </w:r>
      <w:r w:rsidR="00457F1C" w:rsidRPr="008B1754">
        <w:rPr>
          <w:rFonts w:ascii="Arial Narrow" w:hAnsi="Arial Narrow" w:cs="Arial"/>
          <w:sz w:val="24"/>
          <w:szCs w:val="24"/>
        </w:rPr>
        <w:t xml:space="preserve"> z dol</w:t>
      </w:r>
      <w:r w:rsidR="002E346F" w:rsidRPr="008B1754">
        <w:rPr>
          <w:rFonts w:ascii="Arial Narrow" w:hAnsi="Arial Narrow" w:cs="Arial"/>
          <w:sz w:val="24"/>
          <w:szCs w:val="24"/>
        </w:rPr>
        <w:t>očbami ZŠpo-1</w:t>
      </w:r>
      <w:r w:rsidR="00457F1C" w:rsidRPr="008B1754">
        <w:rPr>
          <w:rFonts w:ascii="Arial Narrow" w:hAnsi="Arial Narrow" w:cs="Arial"/>
          <w:sz w:val="24"/>
          <w:szCs w:val="24"/>
        </w:rPr>
        <w:t xml:space="preserve"> uskladijo najkasneje </w:t>
      </w:r>
      <w:r w:rsidR="00434969" w:rsidRPr="008B1754">
        <w:rPr>
          <w:rFonts w:ascii="Arial Narrow" w:hAnsi="Arial Narrow" w:cs="Arial"/>
          <w:sz w:val="24"/>
          <w:szCs w:val="24"/>
        </w:rPr>
        <w:t>v enem letu</w:t>
      </w:r>
      <w:r w:rsidR="00457F1C" w:rsidRPr="008B1754">
        <w:rPr>
          <w:rFonts w:ascii="Arial Narrow" w:hAnsi="Arial Narrow" w:cs="Arial"/>
          <w:sz w:val="24"/>
          <w:szCs w:val="24"/>
        </w:rPr>
        <w:t xml:space="preserve"> od </w:t>
      </w:r>
      <w:r w:rsidR="002E346F" w:rsidRPr="008B1754">
        <w:rPr>
          <w:rFonts w:ascii="Arial Narrow" w:hAnsi="Arial Narrow" w:cs="Arial"/>
          <w:sz w:val="24"/>
          <w:szCs w:val="24"/>
        </w:rPr>
        <w:t>njegove uveljavitve</w:t>
      </w:r>
      <w:r w:rsidR="00465FEB" w:rsidRPr="008B1754">
        <w:rPr>
          <w:rFonts w:ascii="Arial Narrow" w:hAnsi="Arial Narrow" w:cs="Arial"/>
          <w:sz w:val="24"/>
          <w:szCs w:val="24"/>
        </w:rPr>
        <w:t>.</w:t>
      </w:r>
    </w:p>
    <w:p w:rsidR="00DB0E56" w:rsidRPr="008B1754" w:rsidRDefault="00DB0E56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941CE1" w:rsidRPr="008B1754" w:rsidRDefault="00941CE1" w:rsidP="00C630A6">
      <w:pPr>
        <w:pStyle w:val="Brezrazmikov"/>
        <w:jc w:val="both"/>
        <w:rPr>
          <w:rFonts w:ascii="Arial Narrow" w:hAnsi="Arial Narrow" w:cs="Arial"/>
          <w:b/>
          <w:sz w:val="24"/>
          <w:szCs w:val="24"/>
        </w:rPr>
      </w:pPr>
      <w:r w:rsidRPr="008B1754">
        <w:rPr>
          <w:rFonts w:ascii="Arial Narrow" w:hAnsi="Arial Narrow" w:cs="Arial"/>
          <w:b/>
          <w:sz w:val="24"/>
          <w:szCs w:val="24"/>
        </w:rPr>
        <w:t>2/ RAZLOGI ZA SPREJEM ODLOKA</w:t>
      </w:r>
    </w:p>
    <w:p w:rsidR="005F7217" w:rsidRPr="008B1754" w:rsidRDefault="00434969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 xml:space="preserve">Veljavni </w:t>
      </w:r>
      <w:r w:rsidRPr="008B1754">
        <w:rPr>
          <w:rFonts w:ascii="Arial Narrow" w:hAnsi="Arial Narrow" w:cs="Arial"/>
          <w:color w:val="000000" w:themeColor="text1"/>
          <w:sz w:val="24"/>
          <w:szCs w:val="24"/>
        </w:rPr>
        <w:t>Odlok</w:t>
      </w:r>
      <w:r w:rsidR="0021121B" w:rsidRPr="008B1754">
        <w:rPr>
          <w:rFonts w:ascii="Arial Narrow" w:hAnsi="Arial Narrow" w:cs="Arial"/>
          <w:color w:val="000000" w:themeColor="text1"/>
          <w:sz w:val="24"/>
          <w:szCs w:val="24"/>
        </w:rPr>
        <w:t xml:space="preserve"> za vrednotenje špor</w:t>
      </w:r>
      <w:r w:rsidR="007F62ED" w:rsidRPr="008B1754">
        <w:rPr>
          <w:rFonts w:ascii="Arial Narrow" w:hAnsi="Arial Narrow" w:cs="Arial"/>
          <w:color w:val="000000" w:themeColor="text1"/>
          <w:sz w:val="24"/>
          <w:szCs w:val="24"/>
        </w:rPr>
        <w:t xml:space="preserve">tnih programov v </w:t>
      </w:r>
      <w:r w:rsidR="008B1754">
        <w:rPr>
          <w:rFonts w:ascii="Arial Narrow" w:hAnsi="Arial Narrow" w:cs="Arial"/>
          <w:color w:val="000000" w:themeColor="text1"/>
          <w:sz w:val="24"/>
          <w:szCs w:val="24"/>
        </w:rPr>
        <w:t>O</w:t>
      </w:r>
      <w:r w:rsidR="007F62ED" w:rsidRPr="008B1754">
        <w:rPr>
          <w:rFonts w:ascii="Arial Narrow" w:hAnsi="Arial Narrow" w:cs="Arial"/>
          <w:color w:val="000000" w:themeColor="text1"/>
          <w:sz w:val="24"/>
          <w:szCs w:val="24"/>
        </w:rPr>
        <w:t>bčini Zagorje ob Savi</w:t>
      </w:r>
      <w:r w:rsidR="003C2190" w:rsidRPr="008B1754">
        <w:rPr>
          <w:rFonts w:ascii="Arial Narrow" w:hAnsi="Arial Narrow" w:cs="Arial"/>
          <w:color w:val="000000" w:themeColor="text1"/>
          <w:sz w:val="24"/>
          <w:szCs w:val="24"/>
        </w:rPr>
        <w:t xml:space="preserve"> (Uradni vestnik Zasavja, št.6/2003 in U</w:t>
      </w:r>
      <w:r w:rsidR="008B1754">
        <w:rPr>
          <w:rFonts w:ascii="Arial Narrow" w:hAnsi="Arial Narrow" w:cs="Arial"/>
          <w:color w:val="000000" w:themeColor="text1"/>
          <w:sz w:val="24"/>
          <w:szCs w:val="24"/>
        </w:rPr>
        <w:t>radni list</w:t>
      </w:r>
      <w:r w:rsidR="003C2190" w:rsidRPr="008B1754">
        <w:rPr>
          <w:rFonts w:ascii="Arial Narrow" w:hAnsi="Arial Narrow" w:cs="Arial"/>
          <w:color w:val="000000" w:themeColor="text1"/>
          <w:sz w:val="24"/>
          <w:szCs w:val="24"/>
        </w:rPr>
        <w:t xml:space="preserve"> RS, št. 40/2004) </w:t>
      </w:r>
      <w:r w:rsidR="0021121B" w:rsidRPr="008B1754">
        <w:rPr>
          <w:rFonts w:ascii="Arial Narrow" w:hAnsi="Arial Narrow" w:cs="Arial"/>
          <w:sz w:val="24"/>
          <w:szCs w:val="24"/>
        </w:rPr>
        <w:t xml:space="preserve">ne zadošča </w:t>
      </w:r>
      <w:r w:rsidR="007F62ED" w:rsidRPr="008B1754">
        <w:rPr>
          <w:rFonts w:ascii="Arial Narrow" w:hAnsi="Arial Narrow" w:cs="Arial"/>
          <w:sz w:val="24"/>
          <w:szCs w:val="24"/>
        </w:rPr>
        <w:t>več usmeritvam, kot sta jih</w:t>
      </w:r>
      <w:r w:rsidR="004557CA" w:rsidRPr="008B1754">
        <w:rPr>
          <w:rFonts w:ascii="Arial Narrow" w:hAnsi="Arial Narrow" w:cs="Arial"/>
          <w:sz w:val="24"/>
          <w:szCs w:val="24"/>
        </w:rPr>
        <w:t xml:space="preserve"> </w:t>
      </w:r>
      <w:r w:rsidR="002E346F" w:rsidRPr="008B1754">
        <w:rPr>
          <w:rFonts w:ascii="Arial Narrow" w:hAnsi="Arial Narrow" w:cs="Arial"/>
          <w:sz w:val="24"/>
          <w:szCs w:val="24"/>
        </w:rPr>
        <w:t>začrtala N</w:t>
      </w:r>
      <w:r w:rsidR="008B1754">
        <w:rPr>
          <w:rFonts w:ascii="Arial Narrow" w:hAnsi="Arial Narrow" w:cs="Arial"/>
          <w:sz w:val="24"/>
          <w:szCs w:val="24"/>
        </w:rPr>
        <w:t>acionalni program športa</w:t>
      </w:r>
      <w:r w:rsidR="002E346F" w:rsidRPr="008B1754">
        <w:rPr>
          <w:rFonts w:ascii="Arial Narrow" w:hAnsi="Arial Narrow" w:cs="Arial"/>
          <w:sz w:val="24"/>
          <w:szCs w:val="24"/>
        </w:rPr>
        <w:t xml:space="preserve"> in I</w:t>
      </w:r>
      <w:r w:rsidR="008B1754">
        <w:rPr>
          <w:rFonts w:ascii="Arial Narrow" w:hAnsi="Arial Narrow" w:cs="Arial"/>
          <w:sz w:val="24"/>
          <w:szCs w:val="24"/>
        </w:rPr>
        <w:t xml:space="preserve">zvedbeni načrt </w:t>
      </w:r>
      <w:r w:rsidR="002E346F" w:rsidRPr="008B1754">
        <w:rPr>
          <w:rFonts w:ascii="Arial Narrow" w:hAnsi="Arial Narrow" w:cs="Arial"/>
          <w:sz w:val="24"/>
          <w:szCs w:val="24"/>
        </w:rPr>
        <w:t>NPŠ</w:t>
      </w:r>
      <w:r w:rsidR="004557CA" w:rsidRPr="008B1754">
        <w:rPr>
          <w:rFonts w:ascii="Arial Narrow" w:hAnsi="Arial Narrow" w:cs="Arial"/>
          <w:sz w:val="24"/>
          <w:szCs w:val="24"/>
        </w:rPr>
        <w:t xml:space="preserve"> ter</w:t>
      </w:r>
      <w:r w:rsidR="0021121B" w:rsidRPr="008B1754">
        <w:rPr>
          <w:rFonts w:ascii="Arial Narrow" w:hAnsi="Arial Narrow" w:cs="Arial"/>
          <w:sz w:val="24"/>
          <w:szCs w:val="24"/>
        </w:rPr>
        <w:t xml:space="preserve"> letos uzakonil ZŠpo-1. Temeljni namen sprejema Odloka o postopku sofi</w:t>
      </w:r>
      <w:r w:rsidR="007F62ED" w:rsidRPr="008B1754">
        <w:rPr>
          <w:rFonts w:ascii="Arial Narrow" w:hAnsi="Arial Narrow" w:cs="Arial"/>
          <w:sz w:val="24"/>
          <w:szCs w:val="24"/>
        </w:rPr>
        <w:t>nanciranja LPŠ v občini Zagorje ob Savi</w:t>
      </w:r>
      <w:r w:rsidR="0021121B" w:rsidRPr="008B1754">
        <w:rPr>
          <w:rFonts w:ascii="Arial Narrow" w:hAnsi="Arial Narrow" w:cs="Arial"/>
          <w:sz w:val="24"/>
          <w:szCs w:val="24"/>
        </w:rPr>
        <w:t xml:space="preserve"> (v nadaljevanju: Odlok) je uskladitev z zakonskimi določbami in operativnimi cilji, kot jih narekujejo omenjeni dokumenti na nivoju države. Predlog Odloka je pripravljen na osnovi zakonskih določil in dobre prakse</w:t>
      </w:r>
      <w:r w:rsidR="007F62ED" w:rsidRPr="008B1754">
        <w:rPr>
          <w:rFonts w:ascii="Arial Narrow" w:hAnsi="Arial Narrow" w:cs="Arial"/>
          <w:sz w:val="24"/>
          <w:szCs w:val="24"/>
        </w:rPr>
        <w:t>, ki se je izoblikovala v</w:t>
      </w:r>
      <w:r w:rsidR="0021121B" w:rsidRPr="008B1754">
        <w:rPr>
          <w:rFonts w:ascii="Arial Narrow" w:hAnsi="Arial Narrow" w:cs="Arial"/>
          <w:sz w:val="24"/>
          <w:szCs w:val="24"/>
        </w:rPr>
        <w:t xml:space="preserve"> letih delovanja civilne športne družbe</w:t>
      </w:r>
      <w:r w:rsidR="005F7217" w:rsidRPr="008B1754">
        <w:rPr>
          <w:rFonts w:ascii="Arial Narrow" w:hAnsi="Arial Narrow" w:cs="Arial"/>
          <w:sz w:val="24"/>
          <w:szCs w:val="24"/>
        </w:rPr>
        <w:t>, hkrati pa</w:t>
      </w:r>
      <w:r w:rsidR="0021121B" w:rsidRPr="008B1754">
        <w:rPr>
          <w:rFonts w:ascii="Arial Narrow" w:hAnsi="Arial Narrow" w:cs="Arial"/>
          <w:sz w:val="24"/>
          <w:szCs w:val="24"/>
        </w:rPr>
        <w:t xml:space="preserve"> </w:t>
      </w:r>
      <w:r w:rsidR="004557CA" w:rsidRPr="008B1754">
        <w:rPr>
          <w:rFonts w:ascii="Arial Narrow" w:hAnsi="Arial Narrow" w:cs="Arial"/>
          <w:sz w:val="24"/>
          <w:szCs w:val="24"/>
        </w:rPr>
        <w:t xml:space="preserve">upošteva priporočila </w:t>
      </w:r>
      <w:r w:rsidR="005F7217" w:rsidRPr="008B1754">
        <w:rPr>
          <w:rFonts w:ascii="Arial Narrow" w:hAnsi="Arial Narrow" w:cs="Arial"/>
          <w:sz w:val="24"/>
          <w:szCs w:val="24"/>
        </w:rPr>
        <w:t xml:space="preserve">osrednje </w:t>
      </w:r>
      <w:r w:rsidR="004557CA" w:rsidRPr="008B1754">
        <w:rPr>
          <w:rFonts w:ascii="Arial Narrow" w:hAnsi="Arial Narrow" w:cs="Arial"/>
          <w:sz w:val="24"/>
          <w:szCs w:val="24"/>
        </w:rPr>
        <w:t xml:space="preserve">slovenske </w:t>
      </w:r>
      <w:r w:rsidR="005F7217" w:rsidRPr="008B1754">
        <w:rPr>
          <w:rFonts w:ascii="Arial Narrow" w:hAnsi="Arial Narrow" w:cs="Arial"/>
          <w:sz w:val="24"/>
          <w:szCs w:val="24"/>
        </w:rPr>
        <w:t>civilnodružbene športne or</w:t>
      </w:r>
      <w:r w:rsidR="004557CA" w:rsidRPr="008B1754">
        <w:rPr>
          <w:rFonts w:ascii="Arial Narrow" w:hAnsi="Arial Narrow" w:cs="Arial"/>
          <w:sz w:val="24"/>
          <w:szCs w:val="24"/>
        </w:rPr>
        <w:t>ganizacije</w:t>
      </w:r>
      <w:r w:rsidR="005F7217" w:rsidRPr="008B1754">
        <w:rPr>
          <w:rFonts w:ascii="Arial Narrow" w:hAnsi="Arial Narrow" w:cs="Arial"/>
          <w:sz w:val="24"/>
          <w:szCs w:val="24"/>
        </w:rPr>
        <w:t>; Olimpijskega komiteja Slovenije – Združenja športnih zvez</w:t>
      </w:r>
      <w:r w:rsidR="004557CA" w:rsidRPr="008B1754">
        <w:rPr>
          <w:rFonts w:ascii="Arial Narrow" w:hAnsi="Arial Narrow" w:cs="Arial"/>
          <w:sz w:val="24"/>
          <w:szCs w:val="24"/>
        </w:rPr>
        <w:t xml:space="preserve"> (OKS-ZŠZ)</w:t>
      </w:r>
      <w:r w:rsidR="005F7217" w:rsidRPr="008B1754">
        <w:rPr>
          <w:rFonts w:ascii="Arial Narrow" w:hAnsi="Arial Narrow" w:cs="Arial"/>
          <w:sz w:val="24"/>
          <w:szCs w:val="24"/>
        </w:rPr>
        <w:t>.</w:t>
      </w:r>
    </w:p>
    <w:p w:rsidR="002777A7" w:rsidRPr="008B1754" w:rsidRDefault="002777A7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FE6841" w:rsidRPr="008B1754" w:rsidRDefault="002777A7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lastRenderedPageBreak/>
        <w:t>Odlok prvenstveno določa postopek, po katerem se bo v občini sofinanciral javni interes na področju športa. Tako najprej opredeli v</w:t>
      </w:r>
      <w:r w:rsidR="007F62ED" w:rsidRPr="008B1754">
        <w:rPr>
          <w:rFonts w:ascii="Arial Narrow" w:hAnsi="Arial Narrow" w:cs="Arial"/>
          <w:sz w:val="24"/>
          <w:szCs w:val="24"/>
        </w:rPr>
        <w:t>se potencialne subjekte</w:t>
      </w:r>
      <w:r w:rsidRPr="008B1754">
        <w:rPr>
          <w:rFonts w:ascii="Arial Narrow" w:hAnsi="Arial Narrow" w:cs="Arial"/>
          <w:sz w:val="24"/>
          <w:szCs w:val="24"/>
        </w:rPr>
        <w:t xml:space="preserve">, ki imajo </w:t>
      </w:r>
      <w:r w:rsidR="007F62ED" w:rsidRPr="008B1754">
        <w:rPr>
          <w:rFonts w:ascii="Arial Narrow" w:hAnsi="Arial Narrow" w:cs="Arial"/>
          <w:sz w:val="24"/>
          <w:szCs w:val="24"/>
        </w:rPr>
        <w:t xml:space="preserve">v občini </w:t>
      </w:r>
      <w:r w:rsidRPr="008B1754">
        <w:rPr>
          <w:rFonts w:ascii="Arial Narrow" w:hAnsi="Arial Narrow" w:cs="Arial"/>
          <w:sz w:val="24"/>
          <w:szCs w:val="24"/>
        </w:rPr>
        <w:t>s svojimi športnimi programi/področji možnost sodelovati v postopku za pridobitev javnih sredstev za sofinanciranje letnega programa športa (izvajalci LPŠ)</w:t>
      </w:r>
      <w:r w:rsidR="00FE6841" w:rsidRPr="008B1754">
        <w:rPr>
          <w:rFonts w:ascii="Arial Narrow" w:hAnsi="Arial Narrow" w:cs="Arial"/>
          <w:sz w:val="24"/>
          <w:szCs w:val="24"/>
        </w:rPr>
        <w:t xml:space="preserve">, </w:t>
      </w:r>
      <w:r w:rsidRPr="008B1754">
        <w:rPr>
          <w:rFonts w:ascii="Arial Narrow" w:hAnsi="Arial Narrow" w:cs="Arial"/>
          <w:sz w:val="24"/>
          <w:szCs w:val="24"/>
        </w:rPr>
        <w:t xml:space="preserve">hkrati pa določi </w:t>
      </w:r>
      <w:r w:rsidR="007F62ED" w:rsidRPr="008B1754">
        <w:rPr>
          <w:rFonts w:ascii="Arial Narrow" w:hAnsi="Arial Narrow" w:cs="Arial"/>
          <w:sz w:val="24"/>
          <w:szCs w:val="24"/>
        </w:rPr>
        <w:t xml:space="preserve">še </w:t>
      </w:r>
      <w:r w:rsidRPr="008B1754">
        <w:rPr>
          <w:rFonts w:ascii="Arial Narrow" w:hAnsi="Arial Narrow" w:cs="Arial"/>
          <w:sz w:val="24"/>
          <w:szCs w:val="24"/>
        </w:rPr>
        <w:t>dodatne pogoje, ki jih morajo ti potencialni izvajalci izpolnjevati (pravica do sofinanciranja)</w:t>
      </w:r>
      <w:r w:rsidR="004557CA" w:rsidRPr="008B1754">
        <w:rPr>
          <w:rFonts w:ascii="Arial Narrow" w:hAnsi="Arial Narrow" w:cs="Arial"/>
          <w:sz w:val="24"/>
          <w:szCs w:val="24"/>
        </w:rPr>
        <w:t>. Skladno z N</w:t>
      </w:r>
      <w:r w:rsidRPr="008B1754">
        <w:rPr>
          <w:rFonts w:ascii="Arial Narrow" w:hAnsi="Arial Narrow" w:cs="Arial"/>
          <w:sz w:val="24"/>
          <w:szCs w:val="24"/>
        </w:rPr>
        <w:t>PŠ in ZŠpo-1 so navedeni vsi športni</w:t>
      </w:r>
      <w:r w:rsidR="00FE6841" w:rsidRPr="008B1754">
        <w:rPr>
          <w:rFonts w:ascii="Arial Narrow" w:hAnsi="Arial Narrow" w:cs="Arial"/>
          <w:sz w:val="24"/>
          <w:szCs w:val="24"/>
        </w:rPr>
        <w:t xml:space="preserve"> programi in področja</w:t>
      </w:r>
      <w:r w:rsidRPr="008B1754">
        <w:rPr>
          <w:rFonts w:ascii="Arial Narrow" w:hAnsi="Arial Narrow" w:cs="Arial"/>
          <w:sz w:val="24"/>
          <w:szCs w:val="24"/>
        </w:rPr>
        <w:t>, ki jih Občina lahko sofinan</w:t>
      </w:r>
      <w:r w:rsidR="004557CA" w:rsidRPr="008B1754">
        <w:rPr>
          <w:rFonts w:ascii="Arial Narrow" w:hAnsi="Arial Narrow" w:cs="Arial"/>
          <w:sz w:val="24"/>
          <w:szCs w:val="24"/>
        </w:rPr>
        <w:t>cira</w:t>
      </w:r>
      <w:r w:rsidR="00FE6841" w:rsidRPr="008B1754">
        <w:rPr>
          <w:rFonts w:ascii="Arial Narrow" w:hAnsi="Arial Narrow" w:cs="Arial"/>
          <w:sz w:val="24"/>
          <w:szCs w:val="24"/>
        </w:rPr>
        <w:t xml:space="preserve"> (področja športa)</w:t>
      </w:r>
      <w:r w:rsidR="004557CA" w:rsidRPr="008B1754">
        <w:rPr>
          <w:rFonts w:ascii="Arial Narrow" w:hAnsi="Arial Narrow" w:cs="Arial"/>
          <w:sz w:val="24"/>
          <w:szCs w:val="24"/>
        </w:rPr>
        <w:t xml:space="preserve">. </w:t>
      </w:r>
      <w:r w:rsidR="00FE6841" w:rsidRPr="008B1754">
        <w:rPr>
          <w:rFonts w:ascii="Arial Narrow" w:hAnsi="Arial Narrow" w:cs="Arial"/>
          <w:sz w:val="24"/>
          <w:szCs w:val="24"/>
        </w:rPr>
        <w:t>Športni programi so najbolj prepoznaven del šport</w:t>
      </w:r>
      <w:r w:rsidR="00D77E3D" w:rsidRPr="008B1754">
        <w:rPr>
          <w:rFonts w:ascii="Arial Narrow" w:hAnsi="Arial Narrow" w:cs="Arial"/>
          <w:sz w:val="24"/>
          <w:szCs w:val="24"/>
        </w:rPr>
        <w:t xml:space="preserve">a </w:t>
      </w:r>
      <w:r w:rsidR="00FE6841" w:rsidRPr="008B1754">
        <w:rPr>
          <w:rFonts w:ascii="Arial Narrow" w:hAnsi="Arial Narrow" w:cs="Arial"/>
          <w:sz w:val="24"/>
          <w:szCs w:val="24"/>
        </w:rPr>
        <w:t xml:space="preserve"> </w:t>
      </w:r>
      <w:r w:rsidR="00D77E3D" w:rsidRPr="008B1754">
        <w:rPr>
          <w:rFonts w:ascii="Arial Narrow" w:hAnsi="Arial Narrow" w:cs="Arial"/>
          <w:sz w:val="24"/>
          <w:szCs w:val="24"/>
        </w:rPr>
        <w:t>in kot taki tudi najbolj izpostavljeni, poleg tega pa se lahko sofinancirajo tudi športni objekti (</w:t>
      </w:r>
      <w:r w:rsidR="00434969" w:rsidRPr="008B1754">
        <w:rPr>
          <w:rFonts w:ascii="Arial Narrow" w:hAnsi="Arial Narrow" w:cs="Arial"/>
          <w:sz w:val="24"/>
          <w:szCs w:val="24"/>
        </w:rPr>
        <w:t xml:space="preserve">investicije, posodabljanje, </w:t>
      </w:r>
      <w:r w:rsidR="00D77E3D" w:rsidRPr="008B1754">
        <w:rPr>
          <w:rFonts w:ascii="Arial Narrow" w:hAnsi="Arial Narrow" w:cs="Arial"/>
          <w:sz w:val="24"/>
          <w:szCs w:val="24"/>
        </w:rPr>
        <w:t>upravljanje in vzdrževanje), razvojne dejavnosti (usposabljanje in izpopolnjevanje strokovnih kadrov), organiziranost v športu</w:t>
      </w:r>
      <w:r w:rsidR="007F62ED" w:rsidRPr="008B1754">
        <w:rPr>
          <w:rFonts w:ascii="Arial Narrow" w:hAnsi="Arial Narrow" w:cs="Arial"/>
          <w:sz w:val="24"/>
          <w:szCs w:val="24"/>
        </w:rPr>
        <w:t xml:space="preserve"> (delovanje športnih društev, </w:t>
      </w:r>
      <w:r w:rsidR="00D77E3D" w:rsidRPr="008B1754">
        <w:rPr>
          <w:rFonts w:ascii="Arial Narrow" w:hAnsi="Arial Narrow" w:cs="Arial"/>
          <w:sz w:val="24"/>
          <w:szCs w:val="24"/>
        </w:rPr>
        <w:t>zvez</w:t>
      </w:r>
      <w:r w:rsidR="007F62ED" w:rsidRPr="008B1754">
        <w:rPr>
          <w:rFonts w:ascii="Arial Narrow" w:hAnsi="Arial Narrow" w:cs="Arial"/>
          <w:sz w:val="24"/>
          <w:szCs w:val="24"/>
        </w:rPr>
        <w:t xml:space="preserve"> in zavodov</w:t>
      </w:r>
      <w:r w:rsidR="00D77E3D" w:rsidRPr="008B1754">
        <w:rPr>
          <w:rFonts w:ascii="Arial Narrow" w:hAnsi="Arial Narrow" w:cs="Arial"/>
          <w:sz w:val="24"/>
          <w:szCs w:val="24"/>
        </w:rPr>
        <w:t>) ter športne prireditve (sofinanciranje lokalno pomembnih športnih prireditev).</w:t>
      </w:r>
    </w:p>
    <w:p w:rsidR="00FE6841" w:rsidRPr="008B1754" w:rsidRDefault="00FE6841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FE6841" w:rsidRPr="008B1754" w:rsidRDefault="00D77E3D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>T</w:t>
      </w:r>
      <w:r w:rsidR="004557CA" w:rsidRPr="008B1754">
        <w:rPr>
          <w:rFonts w:ascii="Arial Narrow" w:hAnsi="Arial Narrow" w:cs="Arial"/>
          <w:sz w:val="24"/>
          <w:szCs w:val="24"/>
        </w:rPr>
        <w:t>emeljno vprašanje</w:t>
      </w:r>
      <w:r w:rsidR="002777A7" w:rsidRPr="008B1754">
        <w:rPr>
          <w:rFonts w:ascii="Arial Narrow" w:hAnsi="Arial Narrow" w:cs="Arial"/>
          <w:sz w:val="24"/>
          <w:szCs w:val="24"/>
        </w:rPr>
        <w:t xml:space="preserve"> občine je, katere športne programe/področja in v kolikšni meri </w:t>
      </w:r>
      <w:r w:rsidRPr="008B1754">
        <w:rPr>
          <w:rFonts w:ascii="Arial Narrow" w:hAnsi="Arial Narrow" w:cs="Arial"/>
          <w:sz w:val="24"/>
          <w:szCs w:val="24"/>
        </w:rPr>
        <w:t xml:space="preserve">vsako leto </w:t>
      </w:r>
      <w:r w:rsidR="002777A7" w:rsidRPr="008B1754">
        <w:rPr>
          <w:rFonts w:ascii="Arial Narrow" w:hAnsi="Arial Narrow" w:cs="Arial"/>
          <w:sz w:val="24"/>
          <w:szCs w:val="24"/>
        </w:rPr>
        <w:t>sofinancirati</w:t>
      </w:r>
      <w:r w:rsidR="004557CA" w:rsidRPr="008B1754">
        <w:rPr>
          <w:rFonts w:ascii="Arial Narrow" w:hAnsi="Arial Narrow" w:cs="Arial"/>
          <w:sz w:val="24"/>
          <w:szCs w:val="24"/>
        </w:rPr>
        <w:t xml:space="preserve"> iz proračunskih sredstev, k</w:t>
      </w:r>
      <w:r w:rsidRPr="008B1754">
        <w:rPr>
          <w:rFonts w:ascii="Arial Narrow" w:hAnsi="Arial Narrow" w:cs="Arial"/>
          <w:sz w:val="24"/>
          <w:szCs w:val="24"/>
        </w:rPr>
        <w:t>ar</w:t>
      </w:r>
      <w:r w:rsidR="004557CA" w:rsidRPr="008B1754">
        <w:rPr>
          <w:rFonts w:ascii="Arial Narrow" w:hAnsi="Arial Narrow" w:cs="Arial"/>
          <w:sz w:val="24"/>
          <w:szCs w:val="24"/>
        </w:rPr>
        <w:t xml:space="preserve"> se določi v letnem programu športa (LPŠ), ki predstavlja najpomembnejši letni </w:t>
      </w:r>
      <w:r w:rsidR="00352718" w:rsidRPr="008B1754">
        <w:rPr>
          <w:rFonts w:ascii="Arial Narrow" w:hAnsi="Arial Narrow" w:cs="Arial"/>
          <w:sz w:val="24"/>
          <w:szCs w:val="24"/>
        </w:rPr>
        <w:t>dokument o</w:t>
      </w:r>
      <w:r w:rsidR="00FE6841" w:rsidRPr="008B1754">
        <w:rPr>
          <w:rFonts w:ascii="Arial Narrow" w:hAnsi="Arial Narrow" w:cs="Arial"/>
          <w:sz w:val="24"/>
          <w:szCs w:val="24"/>
        </w:rPr>
        <w:t>bčine</w:t>
      </w:r>
      <w:r w:rsidR="004557CA" w:rsidRPr="008B1754">
        <w:rPr>
          <w:rFonts w:ascii="Arial Narrow" w:hAnsi="Arial Narrow" w:cs="Arial"/>
          <w:sz w:val="24"/>
          <w:szCs w:val="24"/>
        </w:rPr>
        <w:t xml:space="preserve"> na področju šport</w:t>
      </w:r>
      <w:r w:rsidR="002E346F" w:rsidRPr="008B1754">
        <w:rPr>
          <w:rFonts w:ascii="Arial Narrow" w:hAnsi="Arial Narrow" w:cs="Arial"/>
          <w:sz w:val="24"/>
          <w:szCs w:val="24"/>
        </w:rPr>
        <w:t>a</w:t>
      </w:r>
      <w:r w:rsidR="004557CA" w:rsidRPr="008B1754">
        <w:rPr>
          <w:rFonts w:ascii="Arial Narrow" w:hAnsi="Arial Narrow" w:cs="Arial"/>
          <w:sz w:val="24"/>
          <w:szCs w:val="24"/>
        </w:rPr>
        <w:t xml:space="preserve">. </w:t>
      </w:r>
      <w:r w:rsidR="00FE6841" w:rsidRPr="008B1754">
        <w:rPr>
          <w:rFonts w:ascii="Arial Narrow" w:hAnsi="Arial Narrow" w:cs="Arial"/>
          <w:sz w:val="24"/>
          <w:szCs w:val="24"/>
        </w:rPr>
        <w:t>Višina in obseg sofinanciranja sta odvisna od razvojnih načrtov, prioritet v športu, kadrovskih in prostorskih danosti ter razpoložljivih proračunskih sredstev.</w:t>
      </w:r>
      <w:r w:rsidR="007F62ED" w:rsidRPr="008B1754">
        <w:rPr>
          <w:rFonts w:ascii="Arial Narrow" w:hAnsi="Arial Narrow" w:cs="Arial"/>
          <w:sz w:val="24"/>
          <w:szCs w:val="24"/>
        </w:rPr>
        <w:t xml:space="preserve"> LPŠ</w:t>
      </w:r>
      <w:r w:rsidR="002B03B5" w:rsidRPr="008B1754">
        <w:rPr>
          <w:rFonts w:ascii="Arial Narrow" w:hAnsi="Arial Narrow" w:cs="Arial"/>
          <w:sz w:val="24"/>
          <w:szCs w:val="24"/>
        </w:rPr>
        <w:t xml:space="preserve"> predstavlja operacionalizacijo določb Odloka</w:t>
      </w:r>
      <w:r w:rsidR="003C2190" w:rsidRPr="008B1754">
        <w:rPr>
          <w:rFonts w:ascii="Arial Narrow" w:hAnsi="Arial Narrow" w:cs="Arial"/>
          <w:sz w:val="24"/>
          <w:szCs w:val="24"/>
        </w:rPr>
        <w:t>.</w:t>
      </w:r>
      <w:r w:rsidR="007F62ED" w:rsidRPr="008B1754">
        <w:rPr>
          <w:rFonts w:ascii="Arial Narrow" w:hAnsi="Arial Narrow" w:cs="Arial"/>
          <w:sz w:val="24"/>
          <w:szCs w:val="24"/>
        </w:rPr>
        <w:t xml:space="preserve"> V njem pa se podrobno določijo pogoji in merila za sofinanciranje</w:t>
      </w:r>
      <w:r w:rsidR="00DB0E56" w:rsidRPr="008B1754">
        <w:rPr>
          <w:rFonts w:ascii="Arial Narrow" w:hAnsi="Arial Narrow" w:cs="Arial"/>
          <w:sz w:val="24"/>
          <w:szCs w:val="24"/>
        </w:rPr>
        <w:t xml:space="preserve"> programov in področij</w:t>
      </w:r>
      <w:r w:rsidR="005C3493" w:rsidRPr="008B1754">
        <w:rPr>
          <w:rFonts w:ascii="Arial Narrow" w:hAnsi="Arial Narrow" w:cs="Arial"/>
          <w:sz w:val="24"/>
          <w:szCs w:val="24"/>
        </w:rPr>
        <w:t>, ko so v koledarskem</w:t>
      </w:r>
      <w:r w:rsidR="00DB0E56" w:rsidRPr="008B1754">
        <w:rPr>
          <w:rFonts w:ascii="Arial Narrow" w:hAnsi="Arial Narrow" w:cs="Arial"/>
          <w:sz w:val="24"/>
          <w:szCs w:val="24"/>
        </w:rPr>
        <w:t xml:space="preserve"> letu predmet javnega razpisa.</w:t>
      </w:r>
    </w:p>
    <w:p w:rsidR="00C55DD8" w:rsidRPr="008B1754" w:rsidRDefault="00C55DD8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C55DD8" w:rsidRPr="008B1754" w:rsidRDefault="00C55DD8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 xml:space="preserve">Odlok </w:t>
      </w:r>
      <w:r w:rsidR="00FE6841" w:rsidRPr="008B1754">
        <w:rPr>
          <w:rFonts w:ascii="Arial Narrow" w:hAnsi="Arial Narrow" w:cs="Arial"/>
          <w:sz w:val="24"/>
          <w:szCs w:val="24"/>
        </w:rPr>
        <w:t xml:space="preserve">zvesto </w:t>
      </w:r>
      <w:r w:rsidRPr="008B1754">
        <w:rPr>
          <w:rFonts w:ascii="Arial Narrow" w:hAnsi="Arial Narrow" w:cs="Arial"/>
          <w:sz w:val="24"/>
          <w:szCs w:val="24"/>
        </w:rPr>
        <w:t>sledi določbam ZŠpo-1, saj je za ključni postopek sofinanciranja LPŠ določen j</w:t>
      </w:r>
      <w:r w:rsidR="00FE6841" w:rsidRPr="008B1754">
        <w:rPr>
          <w:rFonts w:ascii="Arial Narrow" w:hAnsi="Arial Narrow" w:cs="Arial"/>
          <w:sz w:val="24"/>
          <w:szCs w:val="24"/>
        </w:rPr>
        <w:t>avni razpis, ki</w:t>
      </w:r>
      <w:r w:rsidR="002E346F" w:rsidRPr="008B1754">
        <w:rPr>
          <w:rFonts w:ascii="Arial Narrow" w:hAnsi="Arial Narrow" w:cs="Arial"/>
          <w:sz w:val="24"/>
          <w:szCs w:val="24"/>
        </w:rPr>
        <w:t xml:space="preserve"> ga (prav tako po ZŠpo-1</w:t>
      </w:r>
      <w:r w:rsidR="00FE6841" w:rsidRPr="008B1754">
        <w:rPr>
          <w:rFonts w:ascii="Arial Narrow" w:hAnsi="Arial Narrow" w:cs="Arial"/>
          <w:sz w:val="24"/>
          <w:szCs w:val="24"/>
        </w:rPr>
        <w:t>) vodi poseb</w:t>
      </w:r>
      <w:r w:rsidR="002E346F" w:rsidRPr="008B1754">
        <w:rPr>
          <w:rFonts w:ascii="Arial Narrow" w:hAnsi="Arial Narrow" w:cs="Arial"/>
          <w:sz w:val="24"/>
          <w:szCs w:val="24"/>
        </w:rPr>
        <w:t xml:space="preserve">na Komisija za izvedbo </w:t>
      </w:r>
      <w:r w:rsidR="008B1754">
        <w:rPr>
          <w:rFonts w:ascii="Arial Narrow" w:hAnsi="Arial Narrow" w:cs="Arial"/>
          <w:sz w:val="24"/>
          <w:szCs w:val="24"/>
        </w:rPr>
        <w:t>javnega razpisa</w:t>
      </w:r>
      <w:r w:rsidR="003C2190" w:rsidRPr="008B1754">
        <w:rPr>
          <w:rFonts w:ascii="Arial Narrow" w:hAnsi="Arial Narrow" w:cs="Arial"/>
          <w:sz w:val="24"/>
          <w:szCs w:val="24"/>
        </w:rPr>
        <w:t>.</w:t>
      </w:r>
      <w:r w:rsidR="002E346F" w:rsidRPr="008B1754">
        <w:rPr>
          <w:rFonts w:ascii="Arial Narrow" w:hAnsi="Arial Narrow" w:cs="Arial"/>
          <w:sz w:val="24"/>
          <w:szCs w:val="24"/>
        </w:rPr>
        <w:t xml:space="preserve"> P</w:t>
      </w:r>
      <w:r w:rsidR="00FE6841" w:rsidRPr="008B1754">
        <w:rPr>
          <w:rFonts w:ascii="Arial Narrow" w:hAnsi="Arial Narrow" w:cs="Arial"/>
          <w:sz w:val="24"/>
          <w:szCs w:val="24"/>
        </w:rPr>
        <w:t xml:space="preserve">ostopek izvedbe </w:t>
      </w:r>
      <w:r w:rsidR="008B1754">
        <w:rPr>
          <w:rFonts w:ascii="Arial Narrow" w:hAnsi="Arial Narrow" w:cs="Arial"/>
          <w:sz w:val="24"/>
          <w:szCs w:val="24"/>
        </w:rPr>
        <w:t>javnega razpisa</w:t>
      </w:r>
      <w:r w:rsidR="00D77E3D" w:rsidRPr="008B1754">
        <w:rPr>
          <w:rFonts w:ascii="Arial Narrow" w:hAnsi="Arial Narrow" w:cs="Arial"/>
          <w:sz w:val="24"/>
          <w:szCs w:val="24"/>
        </w:rPr>
        <w:t xml:space="preserve">, v njem so do potankosti opisani vsi koraki od objave </w:t>
      </w:r>
      <w:r w:rsidR="008B1754">
        <w:rPr>
          <w:rFonts w:ascii="Arial Narrow" w:hAnsi="Arial Narrow" w:cs="Arial"/>
          <w:sz w:val="24"/>
          <w:szCs w:val="24"/>
        </w:rPr>
        <w:t>javnega razpisa</w:t>
      </w:r>
      <w:r w:rsidR="00D77E3D" w:rsidRPr="008B1754">
        <w:rPr>
          <w:rFonts w:ascii="Arial Narrow" w:hAnsi="Arial Narrow" w:cs="Arial"/>
          <w:sz w:val="24"/>
          <w:szCs w:val="24"/>
        </w:rPr>
        <w:t xml:space="preserve"> do končnega podpisa pogodb z izbranimi izvajalci, </w:t>
      </w:r>
      <w:r w:rsidR="005C3493" w:rsidRPr="008B1754">
        <w:rPr>
          <w:rFonts w:ascii="Arial Narrow" w:hAnsi="Arial Narrow" w:cs="Arial"/>
          <w:sz w:val="24"/>
          <w:szCs w:val="24"/>
        </w:rPr>
        <w:t>je zelo podoben splošnemu upravnemu postop</w:t>
      </w:r>
      <w:r w:rsidR="00FE6841" w:rsidRPr="008B1754">
        <w:rPr>
          <w:rFonts w:ascii="Arial Narrow" w:hAnsi="Arial Narrow" w:cs="Arial"/>
          <w:sz w:val="24"/>
          <w:szCs w:val="24"/>
        </w:rPr>
        <w:t>k</w:t>
      </w:r>
      <w:r w:rsidR="005C3493" w:rsidRPr="008B1754">
        <w:rPr>
          <w:rFonts w:ascii="Arial Narrow" w:hAnsi="Arial Narrow" w:cs="Arial"/>
          <w:sz w:val="24"/>
          <w:szCs w:val="24"/>
        </w:rPr>
        <w:t>u</w:t>
      </w:r>
      <w:r w:rsidR="00FE6841" w:rsidRPr="008B1754">
        <w:rPr>
          <w:rFonts w:ascii="Arial Narrow" w:hAnsi="Arial Narrow" w:cs="Arial"/>
          <w:sz w:val="24"/>
          <w:szCs w:val="24"/>
        </w:rPr>
        <w:t xml:space="preserve"> </w:t>
      </w:r>
      <w:r w:rsidR="00DB0E56" w:rsidRPr="008B1754">
        <w:rPr>
          <w:rFonts w:ascii="Arial Narrow" w:hAnsi="Arial Narrow" w:cs="Arial"/>
          <w:sz w:val="24"/>
          <w:szCs w:val="24"/>
        </w:rPr>
        <w:t>(ZUP</w:t>
      </w:r>
      <w:r w:rsidR="005C3493" w:rsidRPr="008B1754">
        <w:rPr>
          <w:rFonts w:ascii="Arial Narrow" w:hAnsi="Arial Narrow" w:cs="Arial"/>
          <w:sz w:val="24"/>
          <w:szCs w:val="24"/>
        </w:rPr>
        <w:t>-u</w:t>
      </w:r>
      <w:r w:rsidR="00D77E3D" w:rsidRPr="008B1754">
        <w:rPr>
          <w:rFonts w:ascii="Arial Narrow" w:hAnsi="Arial Narrow" w:cs="Arial"/>
          <w:sz w:val="24"/>
          <w:szCs w:val="24"/>
        </w:rPr>
        <w:t>).</w:t>
      </w:r>
    </w:p>
    <w:p w:rsidR="002B03B5" w:rsidRPr="008B1754" w:rsidRDefault="002B03B5" w:rsidP="00C630A6">
      <w:pPr>
        <w:pStyle w:val="Brezrazmikov"/>
        <w:jc w:val="both"/>
        <w:rPr>
          <w:rFonts w:ascii="Arial Narrow" w:hAnsi="Arial Narrow" w:cs="Arial"/>
          <w:b/>
          <w:sz w:val="24"/>
          <w:szCs w:val="24"/>
        </w:rPr>
      </w:pPr>
    </w:p>
    <w:p w:rsidR="002B03B5" w:rsidRPr="008B1754" w:rsidRDefault="002B03B5" w:rsidP="00C630A6">
      <w:pPr>
        <w:pStyle w:val="Brezrazmikov"/>
        <w:jc w:val="both"/>
        <w:rPr>
          <w:rFonts w:ascii="Arial Narrow" w:hAnsi="Arial Narrow" w:cs="Arial"/>
          <w:b/>
          <w:sz w:val="24"/>
          <w:szCs w:val="24"/>
        </w:rPr>
      </w:pPr>
      <w:r w:rsidRPr="008B1754">
        <w:rPr>
          <w:rFonts w:ascii="Arial Narrow" w:hAnsi="Arial Narrow" w:cs="Arial"/>
          <w:b/>
          <w:sz w:val="24"/>
          <w:szCs w:val="24"/>
        </w:rPr>
        <w:t>3/ CILJI IN NAMEN</w:t>
      </w:r>
      <w:r w:rsidR="00B5702B" w:rsidRPr="008B1754">
        <w:rPr>
          <w:rFonts w:ascii="Arial Narrow" w:hAnsi="Arial Narrow" w:cs="Arial"/>
          <w:b/>
          <w:sz w:val="24"/>
          <w:szCs w:val="24"/>
        </w:rPr>
        <w:t xml:space="preserve"> ODLOKA</w:t>
      </w:r>
    </w:p>
    <w:p w:rsidR="002B03B5" w:rsidRPr="008B1754" w:rsidRDefault="002B03B5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>S sprejetjem Odloka o postopku sofinanciranja letnega pr</w:t>
      </w:r>
      <w:r w:rsidR="00DB0E56" w:rsidRPr="008B1754">
        <w:rPr>
          <w:rFonts w:ascii="Arial Narrow" w:hAnsi="Arial Narrow" w:cs="Arial"/>
          <w:sz w:val="24"/>
          <w:szCs w:val="24"/>
        </w:rPr>
        <w:t>ograma športna v občini Zagorje ob Savi</w:t>
      </w:r>
      <w:r w:rsidRPr="008B1754">
        <w:rPr>
          <w:rFonts w:ascii="Arial Narrow" w:hAnsi="Arial Narrow" w:cs="Arial"/>
          <w:sz w:val="24"/>
          <w:szCs w:val="24"/>
        </w:rPr>
        <w:t xml:space="preserve"> želi predlagatelj urediti razmere na področju sofinanciranja javnega interesa v športu</w:t>
      </w:r>
      <w:r w:rsidR="002E346F" w:rsidRPr="008B1754">
        <w:rPr>
          <w:rFonts w:ascii="Arial Narrow" w:hAnsi="Arial Narrow" w:cs="Arial"/>
          <w:sz w:val="24"/>
          <w:szCs w:val="24"/>
        </w:rPr>
        <w:t xml:space="preserve"> v občini:</w:t>
      </w:r>
      <w:r w:rsidRPr="008B1754">
        <w:rPr>
          <w:rFonts w:ascii="Arial Narrow" w:hAnsi="Arial Narrow" w:cs="Arial"/>
          <w:sz w:val="24"/>
          <w:szCs w:val="24"/>
        </w:rPr>
        <w:t xml:space="preserve"> uskladitev z zakonskimi določili in določitev pogojev </w:t>
      </w:r>
      <w:r w:rsidR="00DB0E56" w:rsidRPr="008B1754">
        <w:rPr>
          <w:rFonts w:ascii="Arial Narrow" w:hAnsi="Arial Narrow" w:cs="Arial"/>
          <w:sz w:val="24"/>
          <w:szCs w:val="24"/>
        </w:rPr>
        <w:t xml:space="preserve">in meril </w:t>
      </w:r>
      <w:r w:rsidRPr="008B1754">
        <w:rPr>
          <w:rFonts w:ascii="Arial Narrow" w:hAnsi="Arial Narrow" w:cs="Arial"/>
          <w:sz w:val="24"/>
          <w:szCs w:val="24"/>
        </w:rPr>
        <w:t>za sistematično vrednotenje športnih programov in področij ter spremljanje izvajanja LPŠ</w:t>
      </w:r>
      <w:r w:rsidR="003C2190" w:rsidRPr="008B1754">
        <w:rPr>
          <w:rFonts w:ascii="Arial Narrow" w:hAnsi="Arial Narrow" w:cs="Arial"/>
          <w:sz w:val="24"/>
          <w:szCs w:val="24"/>
        </w:rPr>
        <w:t>.</w:t>
      </w:r>
    </w:p>
    <w:p w:rsidR="00D51FAA" w:rsidRPr="008B1754" w:rsidRDefault="00D51FAA" w:rsidP="00CF6010">
      <w:pPr>
        <w:pStyle w:val="Brezrazmikov"/>
        <w:jc w:val="both"/>
        <w:rPr>
          <w:rFonts w:ascii="Arial Narrow" w:hAnsi="Arial Narrow" w:cs="Arial"/>
          <w:color w:val="FF0000"/>
          <w:sz w:val="24"/>
          <w:szCs w:val="24"/>
        </w:rPr>
      </w:pPr>
    </w:p>
    <w:p w:rsidR="00CF6010" w:rsidRPr="00C43D74" w:rsidRDefault="00CF6010" w:rsidP="00CF6010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C43D74">
        <w:rPr>
          <w:rFonts w:ascii="Arial Narrow" w:hAnsi="Arial Narrow" w:cs="Arial"/>
          <w:sz w:val="24"/>
          <w:szCs w:val="24"/>
        </w:rPr>
        <w:t>Predlog Odloka</w:t>
      </w:r>
      <w:r w:rsidR="005B106E" w:rsidRPr="00C43D74">
        <w:rPr>
          <w:rFonts w:ascii="Arial Narrow" w:hAnsi="Arial Narrow" w:cs="Arial"/>
          <w:sz w:val="24"/>
          <w:szCs w:val="24"/>
        </w:rPr>
        <w:t xml:space="preserve"> je </w:t>
      </w:r>
      <w:r w:rsidRPr="00C43D74">
        <w:rPr>
          <w:rFonts w:ascii="Arial Narrow" w:hAnsi="Arial Narrow" w:cs="Arial"/>
          <w:sz w:val="24"/>
          <w:szCs w:val="24"/>
        </w:rPr>
        <w:t xml:space="preserve"> v prvi obravnavi</w:t>
      </w:r>
      <w:r w:rsidR="0091338A" w:rsidRPr="00C43D74">
        <w:rPr>
          <w:rFonts w:ascii="Arial Narrow" w:hAnsi="Arial Narrow" w:cs="Arial"/>
          <w:sz w:val="24"/>
          <w:szCs w:val="24"/>
        </w:rPr>
        <w:t>,</w:t>
      </w:r>
      <w:r w:rsidRPr="00C43D74">
        <w:rPr>
          <w:rFonts w:ascii="Arial Narrow" w:hAnsi="Arial Narrow" w:cs="Arial"/>
          <w:sz w:val="24"/>
          <w:szCs w:val="24"/>
        </w:rPr>
        <w:t xml:space="preserve"> </w:t>
      </w:r>
      <w:r w:rsidR="00710E87" w:rsidRPr="00C43D74">
        <w:rPr>
          <w:rFonts w:ascii="Arial Narrow" w:hAnsi="Arial Narrow" w:cs="Arial"/>
          <w:sz w:val="24"/>
          <w:szCs w:val="24"/>
        </w:rPr>
        <w:t xml:space="preserve">na </w:t>
      </w:r>
      <w:r w:rsidRPr="00C43D74">
        <w:rPr>
          <w:rFonts w:ascii="Arial Narrow" w:hAnsi="Arial Narrow" w:cs="Arial"/>
          <w:sz w:val="24"/>
          <w:szCs w:val="24"/>
        </w:rPr>
        <w:t xml:space="preserve">22. </w:t>
      </w:r>
      <w:r w:rsidR="00710E87" w:rsidRPr="00C43D74">
        <w:rPr>
          <w:rFonts w:ascii="Arial Narrow" w:hAnsi="Arial Narrow" w:cs="Arial"/>
          <w:sz w:val="24"/>
          <w:szCs w:val="24"/>
        </w:rPr>
        <w:t>redni seji,</w:t>
      </w:r>
      <w:r w:rsidR="00D51FAA" w:rsidRPr="00C43D74">
        <w:rPr>
          <w:rFonts w:ascii="Arial Narrow" w:hAnsi="Arial Narrow" w:cs="Arial"/>
          <w:sz w:val="24"/>
          <w:szCs w:val="24"/>
        </w:rPr>
        <w:t xml:space="preserve"> 1</w:t>
      </w:r>
      <w:r w:rsidR="0091338A" w:rsidRPr="00C43D74">
        <w:rPr>
          <w:rFonts w:ascii="Arial Narrow" w:hAnsi="Arial Narrow" w:cs="Arial"/>
          <w:sz w:val="24"/>
          <w:szCs w:val="24"/>
        </w:rPr>
        <w:t>9</w:t>
      </w:r>
      <w:r w:rsidR="00D51FAA" w:rsidRPr="00C43D74">
        <w:rPr>
          <w:rFonts w:ascii="Arial Narrow" w:hAnsi="Arial Narrow" w:cs="Arial"/>
          <w:sz w:val="24"/>
          <w:szCs w:val="24"/>
        </w:rPr>
        <w:t>.</w:t>
      </w:r>
      <w:r w:rsidR="00710E87" w:rsidRPr="00C43D74">
        <w:rPr>
          <w:rFonts w:ascii="Arial Narrow" w:hAnsi="Arial Narrow" w:cs="Arial"/>
          <w:sz w:val="24"/>
          <w:szCs w:val="24"/>
        </w:rPr>
        <w:t xml:space="preserve"> marca 2018</w:t>
      </w:r>
      <w:r w:rsidRPr="00C43D74">
        <w:rPr>
          <w:rFonts w:ascii="Arial Narrow" w:hAnsi="Arial Narrow" w:cs="Arial"/>
          <w:sz w:val="24"/>
          <w:szCs w:val="24"/>
        </w:rPr>
        <w:t xml:space="preserve"> obravnaval in soglasno sprejel Občinski svet Občine Zagorje ob Savi, občinska uprava pa </w:t>
      </w:r>
      <w:r w:rsidR="00710E87" w:rsidRPr="00C43D74">
        <w:rPr>
          <w:rFonts w:ascii="Arial Narrow" w:hAnsi="Arial Narrow" w:cs="Arial"/>
          <w:sz w:val="24"/>
          <w:szCs w:val="24"/>
        </w:rPr>
        <w:t>je Odlok, skladno s sklepom župan</w:t>
      </w:r>
      <w:r w:rsidR="0091338A" w:rsidRPr="00C43D74">
        <w:rPr>
          <w:rFonts w:ascii="Arial Narrow" w:hAnsi="Arial Narrow" w:cs="Arial"/>
          <w:sz w:val="24"/>
          <w:szCs w:val="24"/>
        </w:rPr>
        <w:t>a</w:t>
      </w:r>
      <w:r w:rsidR="00710E87" w:rsidRPr="00C43D74">
        <w:rPr>
          <w:rFonts w:ascii="Arial Narrow" w:hAnsi="Arial Narrow" w:cs="Arial"/>
          <w:sz w:val="24"/>
          <w:szCs w:val="24"/>
        </w:rPr>
        <w:t>,</w:t>
      </w:r>
      <w:r w:rsidRPr="00C43D74">
        <w:rPr>
          <w:rFonts w:ascii="Arial Narrow" w:hAnsi="Arial Narrow" w:cs="Arial"/>
          <w:sz w:val="24"/>
          <w:szCs w:val="24"/>
        </w:rPr>
        <w:t xml:space="preserve"> posredovala v tridesetdnevno javno razpravo, ki je potekala od</w:t>
      </w:r>
      <w:r w:rsidR="0091338A" w:rsidRPr="00C43D74">
        <w:rPr>
          <w:rFonts w:ascii="Arial Narrow" w:hAnsi="Arial Narrow" w:cs="Arial"/>
          <w:sz w:val="24"/>
          <w:szCs w:val="24"/>
        </w:rPr>
        <w:t xml:space="preserve"> 19. marca 2018</w:t>
      </w:r>
      <w:r w:rsidRPr="00C43D74">
        <w:rPr>
          <w:rFonts w:ascii="Arial Narrow" w:hAnsi="Arial Narrow" w:cs="Arial"/>
          <w:sz w:val="24"/>
          <w:szCs w:val="24"/>
        </w:rPr>
        <w:t xml:space="preserve"> do</w:t>
      </w:r>
      <w:r w:rsidR="0091338A" w:rsidRPr="00C43D74">
        <w:rPr>
          <w:rFonts w:ascii="Arial Narrow" w:hAnsi="Arial Narrow" w:cs="Arial"/>
          <w:sz w:val="24"/>
          <w:szCs w:val="24"/>
        </w:rPr>
        <w:t xml:space="preserve"> 18. aprila 2018. </w:t>
      </w:r>
      <w:r w:rsidRPr="00C43D74">
        <w:rPr>
          <w:rFonts w:ascii="Arial Narrow" w:hAnsi="Arial Narrow" w:cs="Arial"/>
          <w:sz w:val="24"/>
          <w:szCs w:val="24"/>
        </w:rPr>
        <w:t xml:space="preserve"> V času trajanja javne razprave občinska uprava s strani zainteresirane (športne) javnosti ni prejela pobud, predlogov in/ali pripomb. </w:t>
      </w:r>
      <w:r w:rsidR="0091338A" w:rsidRPr="00C43D74">
        <w:rPr>
          <w:rFonts w:ascii="Arial Narrow" w:hAnsi="Arial Narrow" w:cs="Arial"/>
          <w:sz w:val="24"/>
          <w:szCs w:val="24"/>
        </w:rPr>
        <w:t>Zato p</w:t>
      </w:r>
      <w:r w:rsidRPr="00C43D74">
        <w:rPr>
          <w:rFonts w:ascii="Arial Narrow" w:hAnsi="Arial Narrow" w:cs="Arial"/>
          <w:sz w:val="24"/>
          <w:szCs w:val="24"/>
        </w:rPr>
        <w:t>redlagatelj</w:t>
      </w:r>
      <w:r w:rsidR="0091338A" w:rsidRPr="00C43D74">
        <w:rPr>
          <w:rFonts w:ascii="Arial Narrow" w:hAnsi="Arial Narrow" w:cs="Arial"/>
          <w:sz w:val="24"/>
          <w:szCs w:val="24"/>
        </w:rPr>
        <w:t xml:space="preserve"> Odloka </w:t>
      </w:r>
      <w:r w:rsidRPr="00C43D74">
        <w:rPr>
          <w:rFonts w:ascii="Arial Narrow" w:hAnsi="Arial Narrow" w:cs="Arial"/>
          <w:sz w:val="24"/>
          <w:szCs w:val="24"/>
        </w:rPr>
        <w:t xml:space="preserve"> upravičeno domneva, da je predlagano besedilo Odloka </w:t>
      </w:r>
      <w:r w:rsidR="0091338A" w:rsidRPr="00C43D74">
        <w:rPr>
          <w:rFonts w:ascii="Arial Narrow" w:hAnsi="Arial Narrow" w:cs="Arial"/>
          <w:sz w:val="24"/>
          <w:szCs w:val="24"/>
        </w:rPr>
        <w:t xml:space="preserve">o postopku sofinanciranja letnega programa športna v občini Zagorje ob Savi </w:t>
      </w:r>
      <w:r w:rsidRPr="00C43D74">
        <w:rPr>
          <w:rFonts w:ascii="Arial Narrow" w:hAnsi="Arial Narrow" w:cs="Arial"/>
          <w:sz w:val="24"/>
          <w:szCs w:val="24"/>
        </w:rPr>
        <w:t>primerno za obravnavo in sprejem na O</w:t>
      </w:r>
      <w:r w:rsidR="0091338A" w:rsidRPr="00C43D74">
        <w:rPr>
          <w:rFonts w:ascii="Arial Narrow" w:hAnsi="Arial Narrow" w:cs="Arial"/>
          <w:sz w:val="24"/>
          <w:szCs w:val="24"/>
        </w:rPr>
        <w:t>bčinskem svetu Občine Zagorje ob Savi</w:t>
      </w:r>
      <w:r w:rsidRPr="00C43D74">
        <w:rPr>
          <w:rFonts w:ascii="Arial Narrow" w:hAnsi="Arial Narrow" w:cs="Arial"/>
          <w:sz w:val="24"/>
          <w:szCs w:val="24"/>
        </w:rPr>
        <w:t>.</w:t>
      </w:r>
    </w:p>
    <w:p w:rsidR="005C3493" w:rsidRPr="008B1754" w:rsidRDefault="005C3493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2B03B5" w:rsidRPr="008B1754" w:rsidRDefault="002B03B5" w:rsidP="00C630A6">
      <w:pPr>
        <w:pStyle w:val="Brezrazmikov"/>
        <w:jc w:val="both"/>
        <w:rPr>
          <w:rFonts w:ascii="Arial Narrow" w:hAnsi="Arial Narrow" w:cs="Arial"/>
          <w:b/>
          <w:sz w:val="24"/>
          <w:szCs w:val="24"/>
        </w:rPr>
      </w:pPr>
      <w:r w:rsidRPr="008B1754">
        <w:rPr>
          <w:rFonts w:ascii="Arial Narrow" w:hAnsi="Arial Narrow" w:cs="Arial"/>
          <w:b/>
          <w:sz w:val="24"/>
          <w:szCs w:val="24"/>
        </w:rPr>
        <w:t>4/ OCENA FINANČNIH IN DRUGIH POSLEDIC</w:t>
      </w:r>
    </w:p>
    <w:p w:rsidR="002B03B5" w:rsidRPr="008B1754" w:rsidRDefault="002B03B5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>Višina sofina</w:t>
      </w:r>
      <w:r w:rsidR="005C3493" w:rsidRPr="008B1754">
        <w:rPr>
          <w:rFonts w:ascii="Arial Narrow" w:hAnsi="Arial Narrow" w:cs="Arial"/>
          <w:sz w:val="24"/>
          <w:szCs w:val="24"/>
        </w:rPr>
        <w:t>nciranja LPŠ</w:t>
      </w:r>
      <w:r w:rsidRPr="008B1754">
        <w:rPr>
          <w:rFonts w:ascii="Arial Narrow" w:hAnsi="Arial Narrow" w:cs="Arial"/>
          <w:sz w:val="24"/>
          <w:szCs w:val="24"/>
        </w:rPr>
        <w:t xml:space="preserve"> v občini je odvisna od višine sprejetega proračuna lokalne skupnosti. Ker je Občina že doslej v občinskem </w:t>
      </w:r>
      <w:r w:rsidR="0019650F" w:rsidRPr="008B1754">
        <w:rPr>
          <w:rFonts w:ascii="Arial Narrow" w:hAnsi="Arial Narrow" w:cs="Arial"/>
          <w:sz w:val="24"/>
          <w:szCs w:val="24"/>
        </w:rPr>
        <w:t>proračunu</w:t>
      </w:r>
      <w:r w:rsidRPr="008B1754">
        <w:rPr>
          <w:rFonts w:ascii="Arial Narrow" w:hAnsi="Arial Narrow" w:cs="Arial"/>
          <w:sz w:val="24"/>
          <w:szCs w:val="24"/>
        </w:rPr>
        <w:t xml:space="preserve"> namenjala sredstva za sofinanciranje športnih programov in področij</w:t>
      </w:r>
      <w:r w:rsidR="0019650F" w:rsidRPr="008B1754">
        <w:rPr>
          <w:rFonts w:ascii="Arial Narrow" w:hAnsi="Arial Narrow" w:cs="Arial"/>
          <w:sz w:val="24"/>
          <w:szCs w:val="24"/>
        </w:rPr>
        <w:t xml:space="preserve">, sprejem Odloka o postopku sofinanciranja </w:t>
      </w:r>
      <w:r w:rsidR="005C3493" w:rsidRPr="008B1754">
        <w:rPr>
          <w:rFonts w:ascii="Arial Narrow" w:hAnsi="Arial Narrow" w:cs="Arial"/>
          <w:sz w:val="24"/>
          <w:szCs w:val="24"/>
        </w:rPr>
        <w:t>LPŠ v občini Zagorje ob Savi</w:t>
      </w:r>
      <w:r w:rsidR="0019650F" w:rsidRPr="008B1754">
        <w:rPr>
          <w:rFonts w:ascii="Arial Narrow" w:hAnsi="Arial Narrow" w:cs="Arial"/>
          <w:sz w:val="24"/>
          <w:szCs w:val="24"/>
        </w:rPr>
        <w:t xml:space="preserve"> ne spreminja dosedanjega načina sofinanciranja športa in nima dodatnih finančnih posledic.</w:t>
      </w:r>
    </w:p>
    <w:p w:rsidR="0019650F" w:rsidRPr="008B1754" w:rsidRDefault="0019650F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261A1D" w:rsidRPr="00261A1D" w:rsidRDefault="00261A1D" w:rsidP="00261A1D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261A1D">
        <w:rPr>
          <w:rFonts w:ascii="Arial Narrow" w:hAnsi="Arial Narrow" w:cs="Arial"/>
          <w:sz w:val="24"/>
          <w:szCs w:val="24"/>
        </w:rPr>
        <w:t xml:space="preserve">Občinskemu svetu predlagamo, da Odlok obravnava v drugi obravnavi in sprejme v predloženem besedilu. </w:t>
      </w:r>
    </w:p>
    <w:p w:rsidR="00261A1D" w:rsidRPr="00261A1D" w:rsidRDefault="00261A1D" w:rsidP="00261A1D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261A1D" w:rsidRPr="00261A1D" w:rsidRDefault="00261A1D" w:rsidP="00261A1D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261A1D">
        <w:rPr>
          <w:rFonts w:ascii="Arial Narrow" w:hAnsi="Arial Narrow" w:cs="Arial"/>
          <w:b/>
          <w:sz w:val="24"/>
          <w:szCs w:val="24"/>
        </w:rPr>
        <w:t>5/ PREDLOG SKLEPA</w:t>
      </w:r>
      <w:r w:rsidRPr="00261A1D">
        <w:rPr>
          <w:rFonts w:ascii="Arial Narrow" w:hAnsi="Arial Narrow" w:cs="Arial"/>
          <w:sz w:val="24"/>
          <w:szCs w:val="24"/>
        </w:rPr>
        <w:t>:</w:t>
      </w:r>
    </w:p>
    <w:p w:rsidR="00261A1D" w:rsidRPr="00261A1D" w:rsidRDefault="00261A1D" w:rsidP="00261A1D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261A1D">
        <w:rPr>
          <w:rFonts w:ascii="Arial Narrow" w:hAnsi="Arial Narrow" w:cs="Arial"/>
          <w:sz w:val="24"/>
          <w:szCs w:val="24"/>
        </w:rPr>
        <w:t>Občinski svet Občine Zagorje ob Savi sprejme Odlok o postopku sofinanciranja letnega programa športa v občini Zagorje ob Savi (v drugi obravnavi).</w:t>
      </w:r>
    </w:p>
    <w:p w:rsidR="00261A1D" w:rsidRDefault="00261A1D" w:rsidP="00261A1D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52718" w:rsidRPr="008B1754" w:rsidRDefault="00352718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352718" w:rsidRPr="008B1754" w:rsidRDefault="00352718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352718" w:rsidRPr="00261A1D" w:rsidRDefault="00352718" w:rsidP="00C630A6">
      <w:pPr>
        <w:pStyle w:val="Brezrazmikov"/>
        <w:jc w:val="both"/>
        <w:rPr>
          <w:rFonts w:ascii="Arial Narrow" w:hAnsi="Arial Narrow" w:cs="Arial"/>
          <w:b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>PRIPRAVILA</w:t>
      </w:r>
      <w:r w:rsidRPr="00261A1D">
        <w:rPr>
          <w:rFonts w:ascii="Arial Narrow" w:hAnsi="Arial Narrow" w:cs="Arial"/>
          <w:b/>
          <w:sz w:val="24"/>
          <w:szCs w:val="24"/>
        </w:rPr>
        <w:t xml:space="preserve">:                                                                            </w:t>
      </w:r>
      <w:r w:rsidR="00C43D74" w:rsidRPr="00261A1D">
        <w:rPr>
          <w:rFonts w:ascii="Arial Narrow" w:hAnsi="Arial Narrow" w:cs="Arial"/>
          <w:b/>
          <w:sz w:val="24"/>
          <w:szCs w:val="24"/>
        </w:rPr>
        <w:t xml:space="preserve">     </w:t>
      </w:r>
      <w:r w:rsidRPr="00261A1D">
        <w:rPr>
          <w:rFonts w:ascii="Arial Narrow" w:hAnsi="Arial Narrow" w:cs="Arial"/>
          <w:b/>
          <w:sz w:val="24"/>
          <w:szCs w:val="24"/>
        </w:rPr>
        <w:t xml:space="preserve">  ŽUPAN</w:t>
      </w:r>
    </w:p>
    <w:p w:rsidR="00C43D74" w:rsidRDefault="00352718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 xml:space="preserve">Olaf Grbec     </w:t>
      </w:r>
    </w:p>
    <w:p w:rsidR="00352718" w:rsidRPr="008B1754" w:rsidRDefault="00C43D74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Blanka Šmit</w:t>
      </w:r>
      <w:r w:rsidR="00352718" w:rsidRPr="008B1754">
        <w:rPr>
          <w:rFonts w:ascii="Arial Narrow" w:hAnsi="Arial Narrow" w:cs="Arial"/>
          <w:sz w:val="24"/>
          <w:szCs w:val="24"/>
        </w:rPr>
        <w:t xml:space="preserve">                                                                              </w:t>
      </w:r>
      <w:r>
        <w:rPr>
          <w:rFonts w:ascii="Arial Narrow" w:hAnsi="Arial Narrow" w:cs="Arial"/>
          <w:sz w:val="24"/>
          <w:szCs w:val="24"/>
        </w:rPr>
        <w:t xml:space="preserve">        </w:t>
      </w:r>
      <w:r w:rsidR="00352718" w:rsidRPr="00261A1D">
        <w:rPr>
          <w:rFonts w:ascii="Arial Narrow" w:hAnsi="Arial Narrow" w:cs="Arial"/>
          <w:b/>
          <w:sz w:val="24"/>
          <w:szCs w:val="24"/>
        </w:rPr>
        <w:t>MATJAŽ Š</w:t>
      </w:r>
      <w:r w:rsidRPr="00261A1D">
        <w:rPr>
          <w:rFonts w:ascii="Arial Narrow" w:hAnsi="Arial Narrow" w:cs="Arial"/>
          <w:b/>
          <w:sz w:val="24"/>
          <w:szCs w:val="24"/>
        </w:rPr>
        <w:t>VAGAN</w:t>
      </w:r>
    </w:p>
    <w:p w:rsidR="00395ADB" w:rsidRPr="008B1754" w:rsidRDefault="00395ADB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B5702B" w:rsidRPr="008B1754" w:rsidRDefault="00B5702B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</w:p>
    <w:p w:rsidR="00395ADB" w:rsidRPr="008B1754" w:rsidRDefault="00352718" w:rsidP="00C630A6">
      <w:pPr>
        <w:pStyle w:val="Brezrazmikov"/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 xml:space="preserve">PRILOGE: </w:t>
      </w:r>
    </w:p>
    <w:p w:rsidR="00352718" w:rsidRPr="008B1754" w:rsidRDefault="00352718" w:rsidP="00352718">
      <w:pPr>
        <w:pStyle w:val="Brezrazmikov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>Odlok</w:t>
      </w:r>
    </w:p>
    <w:p w:rsidR="00352718" w:rsidRPr="008B1754" w:rsidRDefault="00352718" w:rsidP="00352718">
      <w:pPr>
        <w:pStyle w:val="Brezrazmikov"/>
        <w:numPr>
          <w:ilvl w:val="0"/>
          <w:numId w:val="1"/>
        </w:numPr>
        <w:jc w:val="both"/>
        <w:rPr>
          <w:rFonts w:ascii="Arial Narrow" w:hAnsi="Arial Narrow" w:cs="Arial"/>
          <w:sz w:val="24"/>
          <w:szCs w:val="24"/>
        </w:rPr>
      </w:pPr>
      <w:r w:rsidRPr="008B1754">
        <w:rPr>
          <w:rFonts w:ascii="Arial Narrow" w:hAnsi="Arial Narrow" w:cs="Arial"/>
          <w:sz w:val="24"/>
          <w:szCs w:val="24"/>
        </w:rPr>
        <w:t>Predlog sklepa</w:t>
      </w: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p w:rsidR="00395ADB" w:rsidRPr="006E4CEA" w:rsidRDefault="00395ADB" w:rsidP="00C630A6">
      <w:pPr>
        <w:pStyle w:val="Brezrazmikov"/>
        <w:jc w:val="both"/>
        <w:rPr>
          <w:rFonts w:ascii="Arial" w:hAnsi="Arial" w:cs="Arial"/>
          <w:sz w:val="24"/>
          <w:szCs w:val="24"/>
        </w:rPr>
      </w:pPr>
    </w:p>
    <w:sectPr w:rsidR="00395ADB" w:rsidRPr="006E4CEA" w:rsidSect="004A565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74B1"/>
    <w:multiLevelType w:val="hybridMultilevel"/>
    <w:tmpl w:val="1AE2B7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5F"/>
    <w:rsid w:val="000F42CB"/>
    <w:rsid w:val="0019650F"/>
    <w:rsid w:val="001C1746"/>
    <w:rsid w:val="0021121B"/>
    <w:rsid w:val="00261A1D"/>
    <w:rsid w:val="002777A7"/>
    <w:rsid w:val="002A2DF2"/>
    <w:rsid w:val="002B03B5"/>
    <w:rsid w:val="002E346F"/>
    <w:rsid w:val="00352718"/>
    <w:rsid w:val="00395ADB"/>
    <w:rsid w:val="003C2190"/>
    <w:rsid w:val="003D1B9F"/>
    <w:rsid w:val="00434969"/>
    <w:rsid w:val="004557CA"/>
    <w:rsid w:val="00457F1C"/>
    <w:rsid w:val="00465FEB"/>
    <w:rsid w:val="004A565F"/>
    <w:rsid w:val="005B106E"/>
    <w:rsid w:val="005C3493"/>
    <w:rsid w:val="005F7217"/>
    <w:rsid w:val="006E4CEA"/>
    <w:rsid w:val="00710E87"/>
    <w:rsid w:val="0079593C"/>
    <w:rsid w:val="007F62ED"/>
    <w:rsid w:val="008929CD"/>
    <w:rsid w:val="008B1754"/>
    <w:rsid w:val="0091338A"/>
    <w:rsid w:val="00941CE1"/>
    <w:rsid w:val="009661E4"/>
    <w:rsid w:val="009E4F01"/>
    <w:rsid w:val="00AC5D8B"/>
    <w:rsid w:val="00B5702B"/>
    <w:rsid w:val="00B71023"/>
    <w:rsid w:val="00BE0515"/>
    <w:rsid w:val="00C43D74"/>
    <w:rsid w:val="00C55DD8"/>
    <w:rsid w:val="00C630A6"/>
    <w:rsid w:val="00CF4DDF"/>
    <w:rsid w:val="00CF6010"/>
    <w:rsid w:val="00D51FAA"/>
    <w:rsid w:val="00D56FB4"/>
    <w:rsid w:val="00D77E3D"/>
    <w:rsid w:val="00DB0E56"/>
    <w:rsid w:val="00E46599"/>
    <w:rsid w:val="00EA4191"/>
    <w:rsid w:val="00FE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E9D6508-D9E3-4E3E-B6FE-514CA661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4C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4">
    <w:name w:val="heading 4"/>
    <w:basedOn w:val="Navaden"/>
    <w:next w:val="Navaden"/>
    <w:link w:val="Naslov4Znak"/>
    <w:qFormat/>
    <w:rsid w:val="006E4CEA"/>
    <w:pPr>
      <w:keepNext/>
      <w:outlineLvl w:val="3"/>
    </w:pPr>
    <w:rPr>
      <w:rFonts w:ascii="Arial" w:hAnsi="Arial" w:cs="Arial"/>
      <w:b/>
      <w:bCs/>
      <w:sz w:val="24"/>
    </w:rPr>
  </w:style>
  <w:style w:type="paragraph" w:styleId="Naslov5">
    <w:name w:val="heading 5"/>
    <w:basedOn w:val="Navaden"/>
    <w:next w:val="Navaden"/>
    <w:link w:val="Naslov5Znak"/>
    <w:qFormat/>
    <w:rsid w:val="006E4CEA"/>
    <w:pPr>
      <w:keepNext/>
      <w:jc w:val="both"/>
      <w:outlineLvl w:val="4"/>
    </w:pPr>
    <w:rPr>
      <w:b/>
      <w:sz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A565F"/>
    <w:pPr>
      <w:spacing w:after="0" w:line="240" w:lineRule="auto"/>
    </w:pPr>
  </w:style>
  <w:style w:type="character" w:customStyle="1" w:styleId="Naslov4Znak">
    <w:name w:val="Naslov 4 Znak"/>
    <w:basedOn w:val="Privzetapisavaodstavka"/>
    <w:link w:val="Naslov4"/>
    <w:rsid w:val="006E4CEA"/>
    <w:rPr>
      <w:rFonts w:ascii="Arial" w:eastAsia="Times New Roman" w:hAnsi="Arial" w:cs="Arial"/>
      <w:b/>
      <w:bCs/>
      <w:sz w:val="24"/>
      <w:szCs w:val="20"/>
    </w:rPr>
  </w:style>
  <w:style w:type="character" w:customStyle="1" w:styleId="Naslov5Znak">
    <w:name w:val="Naslov 5 Znak"/>
    <w:basedOn w:val="Privzetapisavaodstavka"/>
    <w:link w:val="Naslov5"/>
    <w:rsid w:val="006E4CEA"/>
    <w:rPr>
      <w:rFonts w:ascii="Times New Roman" w:eastAsia="Times New Roman" w:hAnsi="Times New Roman" w:cs="Times New Roman"/>
      <w:b/>
      <w:sz w:val="28"/>
      <w:szCs w:val="20"/>
      <w:lang w:eastAsia="sl-SI"/>
    </w:rPr>
  </w:style>
  <w:style w:type="paragraph" w:styleId="Telobesedila">
    <w:name w:val="Body Text"/>
    <w:basedOn w:val="Navaden"/>
    <w:link w:val="TelobesedilaZnak"/>
    <w:rsid w:val="006E4CEA"/>
    <w:pPr>
      <w:jc w:val="both"/>
    </w:pPr>
    <w:rPr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6E4CE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rsid w:val="006E4C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cina.zagorje@zagorje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Olaf</dc:creator>
  <cp:keywords/>
  <dc:description/>
  <cp:lastModifiedBy>Jana</cp:lastModifiedBy>
  <cp:revision>2</cp:revision>
  <dcterms:created xsi:type="dcterms:W3CDTF">2021-04-27T12:50:00Z</dcterms:created>
  <dcterms:modified xsi:type="dcterms:W3CDTF">2021-04-27T12:50:00Z</dcterms:modified>
</cp:coreProperties>
</file>